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D4" w:rsidRPr="00CD7CCA" w:rsidRDefault="00933268" w:rsidP="00820F47">
      <w:pPr>
        <w:pStyle w:val="paragraph"/>
        <w:adjustRightInd w:val="0"/>
        <w:snapToGrid w:val="0"/>
        <w:spacing w:beforeLines="50" w:afterLines="50" w:line="420" w:lineRule="exact"/>
        <w:ind w:firstLineChars="0" w:firstLine="0"/>
        <w:jc w:val="center"/>
        <w:rPr>
          <w:rFonts w:cs="Times New Roman"/>
          <w:b/>
          <w:sz w:val="44"/>
          <w:szCs w:val="44"/>
        </w:rPr>
      </w:pPr>
      <w:r w:rsidRPr="00CD7CCA">
        <w:rPr>
          <w:rFonts w:cs="Times New Roman"/>
          <w:b/>
          <w:sz w:val="44"/>
          <w:szCs w:val="44"/>
        </w:rPr>
        <w:t>中核集团福建福清核电有限公司</w:t>
      </w:r>
    </w:p>
    <w:p w:rsidR="002315D4" w:rsidRPr="00CD7CCA" w:rsidRDefault="00EE558B" w:rsidP="00820F47">
      <w:pPr>
        <w:pStyle w:val="paragraph"/>
        <w:adjustRightInd w:val="0"/>
        <w:snapToGrid w:val="0"/>
        <w:spacing w:beforeLines="50" w:afterLines="50" w:line="420" w:lineRule="exact"/>
        <w:ind w:firstLineChars="0" w:firstLine="0"/>
        <w:jc w:val="center"/>
        <w:rPr>
          <w:rFonts w:cs="Times New Roman"/>
          <w:b/>
          <w:sz w:val="44"/>
          <w:szCs w:val="44"/>
        </w:rPr>
      </w:pPr>
      <w:r w:rsidRPr="00CD7CCA">
        <w:rPr>
          <w:rFonts w:cs="Times New Roman"/>
          <w:b/>
          <w:sz w:val="44"/>
          <w:szCs w:val="44"/>
        </w:rPr>
        <w:t>2</w:t>
      </w:r>
      <w:r w:rsidR="002315D4" w:rsidRPr="00CD7CCA">
        <w:rPr>
          <w:rFonts w:cs="Times New Roman"/>
          <w:b/>
          <w:sz w:val="44"/>
          <w:szCs w:val="44"/>
        </w:rPr>
        <w:t>0</w:t>
      </w:r>
      <w:r w:rsidRPr="00CD7CCA">
        <w:rPr>
          <w:rFonts w:cs="Times New Roman"/>
          <w:b/>
          <w:sz w:val="44"/>
          <w:szCs w:val="44"/>
        </w:rPr>
        <w:t>1</w:t>
      </w:r>
      <w:r w:rsidR="002315D4" w:rsidRPr="00CD7CCA">
        <w:rPr>
          <w:rFonts w:cs="Times New Roman"/>
          <w:b/>
          <w:sz w:val="44"/>
          <w:szCs w:val="44"/>
        </w:rPr>
        <w:t>5</w:t>
      </w:r>
      <w:r w:rsidR="002315D4" w:rsidRPr="00CD7CCA">
        <w:rPr>
          <w:rFonts w:cs="Times New Roman"/>
          <w:b/>
          <w:sz w:val="44"/>
          <w:szCs w:val="44"/>
        </w:rPr>
        <w:t>年</w:t>
      </w:r>
      <w:r w:rsidR="003A6B4C" w:rsidRPr="00CD7CCA">
        <w:rPr>
          <w:rFonts w:cs="Times New Roman"/>
          <w:b/>
          <w:sz w:val="44"/>
          <w:szCs w:val="44"/>
        </w:rPr>
        <w:t>春季</w:t>
      </w:r>
      <w:r w:rsidR="002315D4" w:rsidRPr="00CD7CCA">
        <w:rPr>
          <w:rFonts w:cs="Times New Roman"/>
          <w:b/>
          <w:sz w:val="44"/>
          <w:szCs w:val="44"/>
        </w:rPr>
        <w:t>校</w:t>
      </w:r>
      <w:r w:rsidR="00933268" w:rsidRPr="00CD7CCA">
        <w:rPr>
          <w:rFonts w:cs="Times New Roman"/>
          <w:b/>
          <w:sz w:val="44"/>
          <w:szCs w:val="44"/>
        </w:rPr>
        <w:t>园招聘公告</w:t>
      </w:r>
    </w:p>
    <w:p w:rsidR="00052C4E" w:rsidRPr="00CD7CCA" w:rsidRDefault="00052C4E" w:rsidP="00820F47">
      <w:pPr>
        <w:pStyle w:val="paragraph"/>
        <w:adjustRightInd w:val="0"/>
        <w:snapToGrid w:val="0"/>
        <w:spacing w:beforeLines="50" w:afterLines="50" w:line="460" w:lineRule="atLeast"/>
        <w:rPr>
          <w:rFonts w:cs="Times New Roman"/>
          <w:szCs w:val="28"/>
        </w:rPr>
      </w:pPr>
      <w:r w:rsidRPr="00CD7CCA">
        <w:rPr>
          <w:rFonts w:cs="Times New Roman"/>
          <w:szCs w:val="28"/>
        </w:rPr>
        <w:t>中核集团福建福清核电有限公司成立于</w:t>
      </w:r>
      <w:r w:rsidRPr="00CD7CCA">
        <w:rPr>
          <w:rFonts w:cs="Times New Roman"/>
          <w:szCs w:val="28"/>
        </w:rPr>
        <w:t>2006</w:t>
      </w:r>
      <w:r w:rsidRPr="00CD7CCA">
        <w:rPr>
          <w:rFonts w:cs="Times New Roman"/>
          <w:szCs w:val="28"/>
        </w:rPr>
        <w:t>年</w:t>
      </w:r>
      <w:r w:rsidRPr="00CD7CCA">
        <w:rPr>
          <w:rFonts w:cs="Times New Roman"/>
          <w:szCs w:val="28"/>
        </w:rPr>
        <w:t>5</w:t>
      </w:r>
      <w:r w:rsidRPr="00CD7CCA">
        <w:rPr>
          <w:rFonts w:cs="Times New Roman"/>
          <w:szCs w:val="28"/>
        </w:rPr>
        <w:t>月</w:t>
      </w:r>
      <w:r w:rsidRPr="00CD7CCA">
        <w:rPr>
          <w:rFonts w:cs="Times New Roman"/>
          <w:szCs w:val="28"/>
        </w:rPr>
        <w:t>16</w:t>
      </w:r>
      <w:r w:rsidRPr="00CD7CCA">
        <w:rPr>
          <w:rFonts w:cs="Times New Roman"/>
          <w:szCs w:val="28"/>
        </w:rPr>
        <w:t>日，中国核能电力股份有限公司、华电福新能源股份有限公司和福建省投资开发集团有限责任公司共同出资组建，全面负责福清核电站的开发、建造、调试和运营，全面履行核安全责任。</w:t>
      </w:r>
    </w:p>
    <w:p w:rsidR="00052C4E" w:rsidRPr="00CD7CCA" w:rsidRDefault="00052C4E" w:rsidP="00820F47">
      <w:pPr>
        <w:pStyle w:val="paragraph"/>
        <w:adjustRightInd w:val="0"/>
        <w:snapToGrid w:val="0"/>
        <w:spacing w:beforeLines="50" w:afterLines="50" w:line="460" w:lineRule="atLeast"/>
        <w:rPr>
          <w:rFonts w:cs="Times New Roman"/>
          <w:szCs w:val="28"/>
        </w:rPr>
      </w:pPr>
      <w:r w:rsidRPr="00CD7CCA">
        <w:rPr>
          <w:rFonts w:cs="Times New Roman"/>
          <w:szCs w:val="28"/>
        </w:rPr>
        <w:t>福清核电项目厂址位于福建省福州市所辖的福清市，一次规划、分期连续建设</w:t>
      </w:r>
      <w:r w:rsidRPr="00CD7CCA">
        <w:rPr>
          <w:rFonts w:cs="Times New Roman"/>
          <w:szCs w:val="28"/>
        </w:rPr>
        <w:t>6</w:t>
      </w:r>
      <w:r w:rsidRPr="00CD7CCA">
        <w:rPr>
          <w:rFonts w:cs="Times New Roman"/>
          <w:szCs w:val="28"/>
        </w:rPr>
        <w:t>台百万千瓦级压水堆核电机组。</w:t>
      </w:r>
      <w:r w:rsidRPr="00CD7CCA">
        <w:rPr>
          <w:rFonts w:cs="Times New Roman"/>
          <w:szCs w:val="28"/>
        </w:rPr>
        <w:t>2008</w:t>
      </w:r>
      <w:r w:rsidRPr="00CD7CCA">
        <w:rPr>
          <w:rFonts w:cs="Times New Roman"/>
          <w:szCs w:val="28"/>
        </w:rPr>
        <w:t>年</w:t>
      </w:r>
      <w:r w:rsidRPr="00CD7CCA">
        <w:rPr>
          <w:rFonts w:cs="Times New Roman"/>
          <w:szCs w:val="28"/>
        </w:rPr>
        <w:t>11</w:t>
      </w:r>
      <w:r w:rsidRPr="00CD7CCA">
        <w:rPr>
          <w:rFonts w:cs="Times New Roman"/>
          <w:szCs w:val="28"/>
        </w:rPr>
        <w:t>月</w:t>
      </w:r>
      <w:r w:rsidRPr="00CD7CCA">
        <w:rPr>
          <w:rFonts w:cs="Times New Roman"/>
          <w:szCs w:val="28"/>
        </w:rPr>
        <w:t>21</w:t>
      </w:r>
      <w:r w:rsidRPr="00CD7CCA">
        <w:rPr>
          <w:rFonts w:cs="Times New Roman"/>
          <w:szCs w:val="28"/>
        </w:rPr>
        <w:t>日，中共中央政治局常委、国务院总理李克强莅临福清核电现场宣布项目正式开工。</w:t>
      </w:r>
    </w:p>
    <w:p w:rsidR="005E2909" w:rsidRDefault="00052C4E" w:rsidP="00820F47">
      <w:pPr>
        <w:pStyle w:val="paragraph"/>
        <w:adjustRightInd w:val="0"/>
        <w:snapToGrid w:val="0"/>
        <w:spacing w:beforeLines="50" w:afterLines="50" w:line="460" w:lineRule="atLeast"/>
        <w:rPr>
          <w:rFonts w:cs="Times New Roman"/>
          <w:szCs w:val="28"/>
        </w:rPr>
      </w:pPr>
      <w:r w:rsidRPr="00CD7CCA">
        <w:rPr>
          <w:rFonts w:cs="Times New Roman"/>
          <w:szCs w:val="28"/>
        </w:rPr>
        <w:t>福清核电项目</w:t>
      </w:r>
      <w:r w:rsidRPr="00CD7CCA">
        <w:rPr>
          <w:rFonts w:cs="Times New Roman"/>
          <w:szCs w:val="28"/>
        </w:rPr>
        <w:t>1-4</w:t>
      </w:r>
      <w:r w:rsidRPr="00CD7CCA">
        <w:rPr>
          <w:rFonts w:cs="Times New Roman"/>
          <w:szCs w:val="28"/>
        </w:rPr>
        <w:t>号机组采用二代改进型成熟技术，单台机组建设周期</w:t>
      </w:r>
      <w:r w:rsidRPr="00CD7CCA">
        <w:rPr>
          <w:rFonts w:cs="Times New Roman"/>
          <w:szCs w:val="28"/>
        </w:rPr>
        <w:t>60</w:t>
      </w:r>
      <w:r w:rsidRPr="00CD7CCA">
        <w:rPr>
          <w:rFonts w:cs="Times New Roman"/>
          <w:szCs w:val="28"/>
        </w:rPr>
        <w:t>个月，</w:t>
      </w:r>
      <w:r w:rsidRPr="00CD7CCA">
        <w:rPr>
          <w:rFonts w:cs="Times New Roman"/>
          <w:szCs w:val="28"/>
        </w:rPr>
        <w:t>1-</w:t>
      </w:r>
      <w:r w:rsidR="00B214FD" w:rsidRPr="00CD7CCA">
        <w:rPr>
          <w:rFonts w:cs="Times New Roman"/>
          <w:szCs w:val="28"/>
        </w:rPr>
        <w:t>4</w:t>
      </w:r>
      <w:r w:rsidRPr="00CD7CCA">
        <w:rPr>
          <w:rFonts w:cs="Times New Roman"/>
          <w:szCs w:val="28"/>
        </w:rPr>
        <w:t>号机组已</w:t>
      </w:r>
      <w:r w:rsidR="00446F5C" w:rsidRPr="00CD7CCA">
        <w:rPr>
          <w:rFonts w:cs="Times New Roman"/>
          <w:szCs w:val="28"/>
        </w:rPr>
        <w:t>正式开工建设</w:t>
      </w:r>
      <w:r w:rsidRPr="00CD7CCA">
        <w:rPr>
          <w:rFonts w:cs="Times New Roman"/>
          <w:szCs w:val="28"/>
        </w:rPr>
        <w:t>。</w:t>
      </w:r>
      <w:r w:rsidR="002315D4" w:rsidRPr="00CD7CCA">
        <w:rPr>
          <w:rFonts w:cs="Times New Roman"/>
          <w:szCs w:val="28"/>
        </w:rPr>
        <w:t>目前，公司</w:t>
      </w:r>
      <w:r w:rsidR="002315D4" w:rsidRPr="00CD7CCA">
        <w:rPr>
          <w:rFonts w:cs="Times New Roman"/>
          <w:szCs w:val="28"/>
        </w:rPr>
        <w:t>1</w:t>
      </w:r>
      <w:r w:rsidR="002315D4" w:rsidRPr="00CD7CCA">
        <w:rPr>
          <w:rFonts w:cs="Times New Roman"/>
          <w:szCs w:val="28"/>
        </w:rPr>
        <w:t>号机组已投入商运，</w:t>
      </w:r>
      <w:r w:rsidR="002315D4" w:rsidRPr="00CD7CCA">
        <w:rPr>
          <w:rFonts w:cs="Times New Roman"/>
          <w:szCs w:val="28"/>
        </w:rPr>
        <w:t>2</w:t>
      </w:r>
      <w:r w:rsidR="002315D4" w:rsidRPr="00CD7CCA">
        <w:rPr>
          <w:rFonts w:cs="Times New Roman"/>
          <w:szCs w:val="28"/>
        </w:rPr>
        <w:t>号机组处于调试高峰期，计划于</w:t>
      </w:r>
      <w:r w:rsidR="002315D4" w:rsidRPr="00CD7CCA">
        <w:rPr>
          <w:rFonts w:cs="Times New Roman"/>
          <w:szCs w:val="28"/>
        </w:rPr>
        <w:t>2015</w:t>
      </w:r>
      <w:r w:rsidR="002315D4" w:rsidRPr="00CD7CCA">
        <w:rPr>
          <w:rFonts w:cs="Times New Roman"/>
          <w:szCs w:val="28"/>
        </w:rPr>
        <w:t>年年</w:t>
      </w:r>
      <w:r w:rsidR="002315D4" w:rsidRPr="00CD7CCA">
        <w:rPr>
          <w:rFonts w:cs="Times New Roman"/>
          <w:szCs w:val="28"/>
        </w:rPr>
        <w:t>8</w:t>
      </w:r>
      <w:r w:rsidR="002315D4" w:rsidRPr="00CD7CCA">
        <w:rPr>
          <w:rFonts w:cs="Times New Roman"/>
          <w:szCs w:val="28"/>
        </w:rPr>
        <w:t>月投入运行，</w:t>
      </w:r>
      <w:r w:rsidR="002315D4" w:rsidRPr="00CD7CCA">
        <w:rPr>
          <w:rFonts w:cs="Times New Roman"/>
          <w:szCs w:val="28"/>
        </w:rPr>
        <w:t>3</w:t>
      </w:r>
      <w:r w:rsidR="002315D4" w:rsidRPr="00CD7CCA">
        <w:rPr>
          <w:rFonts w:cs="Times New Roman"/>
          <w:szCs w:val="28"/>
        </w:rPr>
        <w:t>号机组已进入安装高峰期，</w:t>
      </w:r>
      <w:r w:rsidR="002315D4" w:rsidRPr="00CD7CCA">
        <w:rPr>
          <w:rFonts w:cs="Times New Roman"/>
          <w:szCs w:val="28"/>
        </w:rPr>
        <w:t>4</w:t>
      </w:r>
      <w:r w:rsidR="002315D4" w:rsidRPr="00CD7CCA">
        <w:rPr>
          <w:rFonts w:cs="Times New Roman"/>
          <w:szCs w:val="28"/>
        </w:rPr>
        <w:t>号机组安装工作逐步展开，</w:t>
      </w:r>
      <w:r w:rsidR="005E2909">
        <w:rPr>
          <w:rFonts w:cs="Times New Roman" w:hint="eastAsia"/>
          <w:szCs w:val="28"/>
        </w:rPr>
        <w:t>同时</w:t>
      </w:r>
      <w:r w:rsidR="0055313C" w:rsidRPr="000F1E7E">
        <w:rPr>
          <w:rFonts w:cs="Times New Roman" w:hint="eastAsia"/>
          <w:szCs w:val="28"/>
        </w:rPr>
        <w:t>首堆示范工程</w:t>
      </w:r>
      <w:r w:rsidR="005E2909">
        <w:rPr>
          <w:rFonts w:cs="Times New Roman" w:hint="eastAsia"/>
          <w:szCs w:val="28"/>
        </w:rPr>
        <w:t>“华龙一号”</w:t>
      </w:r>
      <w:r w:rsidR="0055313C">
        <w:rPr>
          <w:rFonts w:cs="Times New Roman" w:hint="eastAsia"/>
          <w:szCs w:val="28"/>
        </w:rPr>
        <w:t>落户福清核电</w:t>
      </w:r>
      <w:r w:rsidR="002315D4" w:rsidRPr="00CD7CCA">
        <w:rPr>
          <w:rFonts w:cs="Times New Roman"/>
          <w:szCs w:val="28"/>
        </w:rPr>
        <w:t>5</w:t>
      </w:r>
      <w:r w:rsidR="002315D4" w:rsidRPr="00CD7CCA">
        <w:rPr>
          <w:rFonts w:cs="Times New Roman"/>
          <w:szCs w:val="28"/>
        </w:rPr>
        <w:t>、</w:t>
      </w:r>
      <w:r w:rsidR="002315D4" w:rsidRPr="00CD7CCA">
        <w:rPr>
          <w:rFonts w:cs="Times New Roman"/>
          <w:szCs w:val="28"/>
        </w:rPr>
        <w:t>6</w:t>
      </w:r>
      <w:r w:rsidR="002315D4" w:rsidRPr="00CD7CCA">
        <w:rPr>
          <w:rFonts w:cs="Times New Roman"/>
          <w:szCs w:val="28"/>
        </w:rPr>
        <w:t>号机组</w:t>
      </w:r>
      <w:r w:rsidR="0055313C">
        <w:rPr>
          <w:rFonts w:cs="Times New Roman" w:hint="eastAsia"/>
          <w:szCs w:val="28"/>
        </w:rPr>
        <w:t>，</w:t>
      </w:r>
      <w:r w:rsidR="002315D4" w:rsidRPr="00CD7CCA">
        <w:rPr>
          <w:rFonts w:cs="Times New Roman"/>
          <w:szCs w:val="28"/>
        </w:rPr>
        <w:t>采用中国自主研发三代核电机组技术路线，</w:t>
      </w:r>
      <w:r w:rsidR="0055313C">
        <w:rPr>
          <w:rFonts w:cs="Times New Roman" w:hint="eastAsia"/>
          <w:szCs w:val="28"/>
        </w:rPr>
        <w:t>具有完整自主知识产权。</w:t>
      </w:r>
      <w:r w:rsidR="005E2909">
        <w:rPr>
          <w:rFonts w:cs="Times New Roman" w:hint="eastAsia"/>
          <w:szCs w:val="28"/>
        </w:rPr>
        <w:t>项目</w:t>
      </w:r>
      <w:r w:rsidR="0055313C" w:rsidRPr="000F1E7E">
        <w:rPr>
          <w:rFonts w:cs="Times New Roman" w:hint="eastAsia"/>
          <w:szCs w:val="28"/>
        </w:rPr>
        <w:t>前期准备工作进展良好，具备开工条件。</w:t>
      </w:r>
      <w:r w:rsidR="0055313C">
        <w:rPr>
          <w:rFonts w:cs="Times New Roman" w:hint="eastAsia"/>
          <w:szCs w:val="28"/>
        </w:rPr>
        <w:t>“华龙一号”</w:t>
      </w:r>
      <w:r w:rsidR="0055313C" w:rsidRPr="000F1E7E">
        <w:rPr>
          <w:rFonts w:cs="Times New Roman" w:hint="eastAsia"/>
          <w:szCs w:val="28"/>
        </w:rPr>
        <w:t>作为中国核电走出去的重要品牌，</w:t>
      </w:r>
      <w:r w:rsidR="0055313C">
        <w:rPr>
          <w:rFonts w:cs="Times New Roman" w:hint="eastAsia"/>
          <w:szCs w:val="28"/>
        </w:rPr>
        <w:t>将全方位参与国际竞争</w:t>
      </w:r>
      <w:r w:rsidR="005E2909">
        <w:rPr>
          <w:rFonts w:cs="Times New Roman" w:hint="eastAsia"/>
          <w:szCs w:val="28"/>
        </w:rPr>
        <w:t>。</w:t>
      </w:r>
    </w:p>
    <w:p w:rsidR="00F84285" w:rsidRPr="00CD7CCA" w:rsidRDefault="00F84285" w:rsidP="00820F47">
      <w:pPr>
        <w:pStyle w:val="paragraph"/>
        <w:adjustRightInd w:val="0"/>
        <w:snapToGrid w:val="0"/>
        <w:spacing w:beforeLines="50" w:afterLines="50" w:line="460" w:lineRule="atLeast"/>
        <w:rPr>
          <w:rFonts w:cs="Times New Roman"/>
          <w:szCs w:val="28"/>
        </w:rPr>
      </w:pPr>
      <w:r w:rsidRPr="00CD7CCA">
        <w:rPr>
          <w:rFonts w:cs="Times New Roman"/>
          <w:szCs w:val="28"/>
        </w:rPr>
        <w:t>福清核电厂址临近沈海高速公路延伸段渔平高速，厂址区域地质条件稳定，是我国东南沿海地区不可多得的核电厂址之一。公司生活居住区位于福清市区龙江河畔，</w:t>
      </w:r>
      <w:r w:rsidR="00084A1E" w:rsidRPr="00CD7CCA">
        <w:rPr>
          <w:rFonts w:cs="Times New Roman"/>
          <w:szCs w:val="28"/>
        </w:rPr>
        <w:t>2014</w:t>
      </w:r>
      <w:r w:rsidRPr="00CD7CCA">
        <w:rPr>
          <w:rFonts w:cs="Times New Roman"/>
          <w:szCs w:val="28"/>
        </w:rPr>
        <w:t>年全面建成，投入使用。福清市气候宜人，交通便利，</w:t>
      </w:r>
      <w:r w:rsidR="00B63B96" w:rsidRPr="00CD7CCA">
        <w:rPr>
          <w:rFonts w:cs="Times New Roman"/>
          <w:szCs w:val="28"/>
        </w:rPr>
        <w:t>地理位置优越，</w:t>
      </w:r>
      <w:r w:rsidRPr="00CD7CCA">
        <w:rPr>
          <w:rFonts w:cs="Times New Roman"/>
          <w:szCs w:val="28"/>
        </w:rPr>
        <w:t>杭福深高速铁路福厦段经过福清市并设福清站，</w:t>
      </w:r>
      <w:r w:rsidR="00084A1E" w:rsidRPr="00CD7CCA">
        <w:rPr>
          <w:rFonts w:cs="Times New Roman"/>
          <w:szCs w:val="28"/>
        </w:rPr>
        <w:t>约</w:t>
      </w:r>
      <w:r w:rsidR="00084A1E" w:rsidRPr="00CD7CCA">
        <w:rPr>
          <w:rFonts w:cs="Times New Roman"/>
          <w:szCs w:val="28"/>
        </w:rPr>
        <w:t>20</w:t>
      </w:r>
      <w:r w:rsidR="00084A1E" w:rsidRPr="00CD7CCA">
        <w:rPr>
          <w:rFonts w:cs="Times New Roman"/>
          <w:szCs w:val="28"/>
        </w:rPr>
        <w:t>分钟到达省会福州，</w:t>
      </w:r>
      <w:r w:rsidRPr="00CD7CCA">
        <w:rPr>
          <w:rFonts w:cs="Times New Roman"/>
          <w:szCs w:val="28"/>
        </w:rPr>
        <w:t>约</w:t>
      </w:r>
      <w:r w:rsidRPr="00CD7CCA">
        <w:rPr>
          <w:rFonts w:cs="Times New Roman"/>
          <w:szCs w:val="28"/>
        </w:rPr>
        <w:t>1</w:t>
      </w:r>
      <w:r w:rsidR="00C26DBD" w:rsidRPr="00CD7CCA">
        <w:rPr>
          <w:rFonts w:cs="Times New Roman"/>
          <w:szCs w:val="28"/>
        </w:rPr>
        <w:t>.5</w:t>
      </w:r>
      <w:r w:rsidRPr="00CD7CCA">
        <w:rPr>
          <w:rFonts w:cs="Times New Roman"/>
          <w:szCs w:val="28"/>
        </w:rPr>
        <w:t>小时到达厦门，距上海、深圳也在</w:t>
      </w:r>
      <w:r w:rsidR="00084A1E" w:rsidRPr="00CD7CCA">
        <w:rPr>
          <w:rFonts w:cs="Times New Roman"/>
          <w:szCs w:val="28"/>
        </w:rPr>
        <w:t>6</w:t>
      </w:r>
      <w:r w:rsidRPr="00CD7CCA">
        <w:rPr>
          <w:rFonts w:cs="Times New Roman"/>
          <w:szCs w:val="28"/>
        </w:rPr>
        <w:t>小时以内；县域经济发达，位居全国百强县前</w:t>
      </w:r>
      <w:r w:rsidRPr="00CD7CCA">
        <w:rPr>
          <w:rFonts w:cs="Times New Roman"/>
          <w:szCs w:val="28"/>
        </w:rPr>
        <w:t>20</w:t>
      </w:r>
      <w:r w:rsidRPr="00CD7CCA">
        <w:rPr>
          <w:rFonts w:cs="Times New Roman"/>
          <w:szCs w:val="28"/>
        </w:rPr>
        <w:t>位。</w:t>
      </w:r>
    </w:p>
    <w:p w:rsidR="00F84285" w:rsidRPr="00CD7CCA" w:rsidRDefault="007A4D74" w:rsidP="00820F47">
      <w:pPr>
        <w:pStyle w:val="paragraph"/>
        <w:adjustRightInd w:val="0"/>
        <w:snapToGrid w:val="0"/>
        <w:spacing w:beforeLines="50" w:afterLines="50" w:line="460" w:lineRule="atLeast"/>
        <w:rPr>
          <w:rFonts w:cs="Times New Roman"/>
          <w:szCs w:val="28"/>
        </w:rPr>
      </w:pPr>
      <w:r w:rsidRPr="00CD7CCA">
        <w:rPr>
          <w:rFonts w:cs="Times New Roman"/>
          <w:szCs w:val="28"/>
        </w:rPr>
        <w:t>福清核电</w:t>
      </w:r>
      <w:r w:rsidR="004F6627" w:rsidRPr="00CD7CCA">
        <w:rPr>
          <w:rFonts w:cs="Times New Roman"/>
          <w:szCs w:val="28"/>
        </w:rPr>
        <w:t>建立了多重职业发展通道和全方位培训体系，为广大优秀青年员工的成长、成才加速。我们诚挚期待您的加盟，借助公司良好的发展平台实现自己的人生价值。</w:t>
      </w:r>
    </w:p>
    <w:p w:rsidR="00322F78" w:rsidRPr="00CD7CCA" w:rsidRDefault="00E4361B" w:rsidP="00820F47">
      <w:pPr>
        <w:pStyle w:val="paragraph"/>
        <w:adjustRightInd w:val="0"/>
        <w:snapToGrid w:val="0"/>
        <w:spacing w:beforeLines="50" w:afterLines="50" w:line="500" w:lineRule="exact"/>
        <w:ind w:firstLine="562"/>
        <w:rPr>
          <w:rFonts w:cs="Times New Roman"/>
          <w:b/>
          <w:szCs w:val="28"/>
        </w:rPr>
      </w:pPr>
      <w:r w:rsidRPr="00CD7CCA">
        <w:rPr>
          <w:rFonts w:cs="Times New Roman"/>
          <w:b/>
          <w:szCs w:val="28"/>
        </w:rPr>
        <w:lastRenderedPageBreak/>
        <w:t>一、</w:t>
      </w:r>
      <w:r w:rsidR="00310EE4" w:rsidRPr="00CD7CCA">
        <w:rPr>
          <w:rFonts w:cs="Times New Roman"/>
          <w:b/>
          <w:szCs w:val="28"/>
        </w:rPr>
        <w:t>招聘</w:t>
      </w:r>
      <w:r w:rsidR="00FE09F2" w:rsidRPr="00CD7CCA">
        <w:rPr>
          <w:rFonts w:cs="Times New Roman"/>
          <w:b/>
          <w:szCs w:val="28"/>
        </w:rPr>
        <w:t>安排</w:t>
      </w:r>
    </w:p>
    <w:p w:rsidR="00084A1E" w:rsidRPr="00CD7CCA" w:rsidRDefault="00084A1E" w:rsidP="00820F47">
      <w:pPr>
        <w:pStyle w:val="paragraph"/>
        <w:adjustRightInd w:val="0"/>
        <w:snapToGrid w:val="0"/>
        <w:spacing w:afterLines="50" w:line="460" w:lineRule="exact"/>
        <w:rPr>
          <w:rFonts w:cs="Times New Roman"/>
          <w:szCs w:val="28"/>
        </w:rPr>
      </w:pPr>
      <w:r w:rsidRPr="00CD7CCA">
        <w:rPr>
          <w:rFonts w:cs="Times New Roman"/>
          <w:szCs w:val="28"/>
        </w:rPr>
        <w:t>1.</w:t>
      </w:r>
      <w:r w:rsidR="003A6B4C" w:rsidRPr="00CD7CCA">
        <w:rPr>
          <w:rFonts w:cs="Times New Roman"/>
          <w:szCs w:val="28"/>
        </w:rPr>
        <w:t xml:space="preserve"> </w:t>
      </w:r>
      <w:r w:rsidRPr="00CD7CCA">
        <w:rPr>
          <w:rFonts w:cs="Times New Roman"/>
          <w:szCs w:val="28"/>
        </w:rPr>
        <w:t>简历投递</w:t>
      </w:r>
    </w:p>
    <w:p w:rsidR="00FE09F2" w:rsidRPr="00CD7CCA" w:rsidRDefault="00084A1E" w:rsidP="00820F47">
      <w:pPr>
        <w:pStyle w:val="paragraph"/>
        <w:adjustRightInd w:val="0"/>
        <w:snapToGrid w:val="0"/>
        <w:spacing w:afterLines="50" w:line="460" w:lineRule="exact"/>
        <w:ind w:leftChars="267" w:left="561" w:firstLineChars="0" w:firstLine="0"/>
        <w:rPr>
          <w:rFonts w:cs="Times New Roman"/>
          <w:szCs w:val="28"/>
        </w:rPr>
      </w:pPr>
      <w:r w:rsidRPr="00CD7CCA">
        <w:rPr>
          <w:rFonts w:cs="Times New Roman"/>
          <w:szCs w:val="28"/>
        </w:rPr>
        <w:t>登录中核人才招聘网</w:t>
      </w:r>
      <w:r w:rsidR="00951BDD" w:rsidRPr="00CD7CCA">
        <w:rPr>
          <w:rFonts w:cs="Times New Roman"/>
          <w:sz w:val="32"/>
          <w:szCs w:val="32"/>
        </w:rPr>
        <w:t>（</w:t>
      </w:r>
      <w:r w:rsidR="00CD7CCA" w:rsidRPr="00CD7CCA">
        <w:rPr>
          <w:rFonts w:cs="Times New Roman"/>
          <w:sz w:val="32"/>
          <w:szCs w:val="32"/>
        </w:rPr>
        <w:t>http://</w:t>
      </w:r>
      <w:r w:rsidR="00951BDD" w:rsidRPr="0029257A">
        <w:rPr>
          <w:rFonts w:cs="Times New Roman"/>
          <w:sz w:val="32"/>
          <w:szCs w:val="32"/>
        </w:rPr>
        <w:t>cnnc.chinahr.com</w:t>
      </w:r>
      <w:r w:rsidR="00951BDD" w:rsidRPr="00CD7CCA">
        <w:rPr>
          <w:rFonts w:cs="Times New Roman"/>
          <w:sz w:val="32"/>
          <w:szCs w:val="32"/>
        </w:rPr>
        <w:t>）</w:t>
      </w:r>
      <w:r w:rsidR="00CD7CCA" w:rsidRPr="00CD7CCA">
        <w:rPr>
          <w:rFonts w:cs="Times New Roman"/>
          <w:szCs w:val="28"/>
        </w:rPr>
        <w:t>选择</w:t>
      </w:r>
      <w:r w:rsidR="00EE558B" w:rsidRPr="00CD7CCA">
        <w:rPr>
          <w:rFonts w:cs="Times New Roman"/>
          <w:szCs w:val="28"/>
        </w:rPr>
        <w:t>福建福清核电有限公司</w:t>
      </w:r>
      <w:r w:rsidRPr="00CD7CCA">
        <w:rPr>
          <w:rFonts w:cs="Times New Roman"/>
          <w:szCs w:val="28"/>
        </w:rPr>
        <w:t>投递简历</w:t>
      </w:r>
      <w:r w:rsidR="001560BD">
        <w:rPr>
          <w:rFonts w:cs="Times New Roman" w:hint="eastAsia"/>
          <w:szCs w:val="28"/>
        </w:rPr>
        <w:t>。</w:t>
      </w:r>
    </w:p>
    <w:p w:rsidR="00084A1E" w:rsidRPr="00CD7CCA" w:rsidRDefault="00084A1E" w:rsidP="00820F47">
      <w:pPr>
        <w:pStyle w:val="paragraph"/>
        <w:adjustRightInd w:val="0"/>
        <w:snapToGrid w:val="0"/>
        <w:spacing w:afterLines="50" w:line="460" w:lineRule="exact"/>
        <w:rPr>
          <w:rFonts w:cs="Times New Roman"/>
          <w:szCs w:val="28"/>
        </w:rPr>
      </w:pPr>
      <w:r w:rsidRPr="00CD7CCA">
        <w:rPr>
          <w:rFonts w:cs="Times New Roman"/>
          <w:szCs w:val="28"/>
        </w:rPr>
        <w:t>简历投递截止时间：</w:t>
      </w:r>
      <w:r w:rsidRPr="00CD7CCA">
        <w:rPr>
          <w:rFonts w:cs="Times New Roman"/>
          <w:szCs w:val="28"/>
        </w:rPr>
        <w:t>2015</w:t>
      </w:r>
      <w:r w:rsidRPr="00CD7CCA">
        <w:rPr>
          <w:rFonts w:cs="Times New Roman"/>
          <w:szCs w:val="28"/>
        </w:rPr>
        <w:t>年</w:t>
      </w:r>
      <w:r w:rsidRPr="00CD7CCA">
        <w:rPr>
          <w:rFonts w:cs="Times New Roman"/>
          <w:szCs w:val="28"/>
        </w:rPr>
        <w:t>3</w:t>
      </w:r>
      <w:r w:rsidRPr="00CD7CCA">
        <w:rPr>
          <w:rFonts w:cs="Times New Roman"/>
          <w:szCs w:val="28"/>
        </w:rPr>
        <w:t>月</w:t>
      </w:r>
      <w:r w:rsidR="005F1CD0">
        <w:rPr>
          <w:rFonts w:cs="Times New Roman" w:hint="eastAsia"/>
          <w:szCs w:val="28"/>
        </w:rPr>
        <w:t>20</w:t>
      </w:r>
      <w:r w:rsidRPr="00CD7CCA">
        <w:rPr>
          <w:rFonts w:cs="Times New Roman"/>
          <w:szCs w:val="28"/>
        </w:rPr>
        <w:t>日。</w:t>
      </w:r>
    </w:p>
    <w:p w:rsidR="00084A1E" w:rsidRPr="00CD7CCA" w:rsidRDefault="00FE09F2" w:rsidP="00820F47">
      <w:pPr>
        <w:pStyle w:val="paragraph"/>
        <w:adjustRightInd w:val="0"/>
        <w:snapToGrid w:val="0"/>
        <w:spacing w:afterLines="50" w:line="460" w:lineRule="exact"/>
        <w:rPr>
          <w:rFonts w:cs="Times New Roman"/>
          <w:szCs w:val="28"/>
        </w:rPr>
      </w:pPr>
      <w:r w:rsidRPr="00CD7CCA">
        <w:rPr>
          <w:rFonts w:cs="Times New Roman"/>
          <w:szCs w:val="28"/>
        </w:rPr>
        <w:t>2.</w:t>
      </w:r>
      <w:r w:rsidR="003A6B4C" w:rsidRPr="00CD7CCA">
        <w:rPr>
          <w:rFonts w:cs="Times New Roman"/>
          <w:szCs w:val="28"/>
        </w:rPr>
        <w:t xml:space="preserve"> </w:t>
      </w:r>
      <w:r w:rsidR="00084A1E" w:rsidRPr="00CD7CCA">
        <w:rPr>
          <w:rFonts w:cs="Times New Roman"/>
          <w:szCs w:val="28"/>
        </w:rPr>
        <w:t>宣讲时间另行通知。</w:t>
      </w:r>
    </w:p>
    <w:p w:rsidR="00FE09F2" w:rsidRPr="00CD7CCA" w:rsidRDefault="00FE09F2" w:rsidP="00820F47">
      <w:pPr>
        <w:pStyle w:val="paragraph"/>
        <w:adjustRightInd w:val="0"/>
        <w:snapToGrid w:val="0"/>
        <w:spacing w:afterLines="50" w:line="460" w:lineRule="exact"/>
        <w:rPr>
          <w:rFonts w:cs="Times New Roman"/>
          <w:szCs w:val="28"/>
        </w:rPr>
      </w:pPr>
      <w:r w:rsidRPr="00CD7CCA">
        <w:rPr>
          <w:rFonts w:cs="Times New Roman"/>
          <w:szCs w:val="28"/>
        </w:rPr>
        <w:t xml:space="preserve">3. </w:t>
      </w:r>
      <w:r w:rsidRPr="00CD7CCA">
        <w:rPr>
          <w:rFonts w:cs="Times New Roman"/>
          <w:szCs w:val="28"/>
        </w:rPr>
        <w:t>面试时间另行通知。</w:t>
      </w:r>
    </w:p>
    <w:p w:rsidR="00DC0FC3" w:rsidRPr="00CD7CCA" w:rsidRDefault="00E4361B" w:rsidP="00820F47">
      <w:pPr>
        <w:pStyle w:val="paragraph"/>
        <w:adjustRightInd w:val="0"/>
        <w:snapToGrid w:val="0"/>
        <w:spacing w:beforeLines="50" w:afterLines="50" w:line="500" w:lineRule="exact"/>
        <w:ind w:firstLine="562"/>
        <w:rPr>
          <w:rFonts w:cs="Times New Roman"/>
          <w:b/>
          <w:szCs w:val="28"/>
        </w:rPr>
      </w:pPr>
      <w:r w:rsidRPr="00CD7CCA">
        <w:rPr>
          <w:rFonts w:cs="Times New Roman"/>
          <w:b/>
          <w:szCs w:val="28"/>
        </w:rPr>
        <w:t>二</w:t>
      </w:r>
      <w:r w:rsidR="00DC0FC3" w:rsidRPr="00CD7CCA">
        <w:rPr>
          <w:rFonts w:cs="Times New Roman"/>
          <w:b/>
          <w:szCs w:val="28"/>
        </w:rPr>
        <w:t>、</w:t>
      </w:r>
      <w:r w:rsidR="00B63B96" w:rsidRPr="00CD7CCA">
        <w:rPr>
          <w:rFonts w:cs="Times New Roman"/>
          <w:b/>
          <w:szCs w:val="28"/>
        </w:rPr>
        <w:t>201</w:t>
      </w:r>
      <w:r w:rsidR="003A6B4C" w:rsidRPr="00CD7CCA">
        <w:rPr>
          <w:rFonts w:cs="Times New Roman"/>
          <w:b/>
          <w:szCs w:val="28"/>
        </w:rPr>
        <w:t>5</w:t>
      </w:r>
      <w:r w:rsidR="00DC0FC3" w:rsidRPr="00CD7CCA">
        <w:rPr>
          <w:rFonts w:cs="Times New Roman"/>
          <w:b/>
          <w:szCs w:val="28"/>
        </w:rPr>
        <w:t>年</w:t>
      </w:r>
      <w:r w:rsidR="003A6B4C" w:rsidRPr="00CD7CCA">
        <w:rPr>
          <w:rFonts w:cs="Times New Roman"/>
          <w:b/>
          <w:szCs w:val="28"/>
        </w:rPr>
        <w:t>春季</w:t>
      </w:r>
      <w:r w:rsidR="00DC0FC3" w:rsidRPr="00CD7CCA">
        <w:rPr>
          <w:rFonts w:cs="Times New Roman"/>
          <w:b/>
          <w:szCs w:val="28"/>
        </w:rPr>
        <w:t>校园招聘需求信息</w:t>
      </w:r>
    </w:p>
    <w:tbl>
      <w:tblPr>
        <w:tblW w:w="8992" w:type="dxa"/>
        <w:tblLayout w:type="fixed"/>
        <w:tblLook w:val="04A0"/>
      </w:tblPr>
      <w:tblGrid>
        <w:gridCol w:w="857"/>
        <w:gridCol w:w="2512"/>
        <w:gridCol w:w="992"/>
        <w:gridCol w:w="1276"/>
        <w:gridCol w:w="3355"/>
      </w:tblGrid>
      <w:tr w:rsidR="00DC0FC3" w:rsidRPr="00CD7CCA" w:rsidTr="00BF2431">
        <w:trPr>
          <w:trHeight w:val="659"/>
          <w:tblHeader/>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b/>
                <w:bCs/>
                <w:color w:val="000000"/>
                <w:kern w:val="0"/>
                <w:sz w:val="24"/>
              </w:rPr>
            </w:pPr>
            <w:r w:rsidRPr="00CD7CCA">
              <w:rPr>
                <w:rFonts w:eastAsia="仿宋_GB2312"/>
                <w:b/>
                <w:bCs/>
                <w:color w:val="000000"/>
                <w:kern w:val="0"/>
                <w:sz w:val="24"/>
              </w:rPr>
              <w:t>序号</w:t>
            </w:r>
          </w:p>
        </w:tc>
        <w:tc>
          <w:tcPr>
            <w:tcW w:w="2512" w:type="dxa"/>
            <w:tcBorders>
              <w:top w:val="single" w:sz="4" w:space="0" w:color="auto"/>
              <w:left w:val="nil"/>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b/>
                <w:bCs/>
                <w:color w:val="000000"/>
                <w:kern w:val="0"/>
                <w:sz w:val="24"/>
              </w:rPr>
            </w:pPr>
            <w:r w:rsidRPr="00CD7CCA">
              <w:rPr>
                <w:rFonts w:eastAsia="仿宋_GB2312"/>
                <w:b/>
                <w:bCs/>
                <w:color w:val="000000"/>
                <w:kern w:val="0"/>
                <w:sz w:val="24"/>
              </w:rPr>
              <w:t>需求专业</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b/>
                <w:bCs/>
                <w:color w:val="000000"/>
                <w:kern w:val="0"/>
                <w:sz w:val="24"/>
              </w:rPr>
            </w:pPr>
            <w:r w:rsidRPr="00CD7CCA">
              <w:rPr>
                <w:rFonts w:eastAsia="仿宋_GB2312"/>
                <w:b/>
                <w:bCs/>
                <w:color w:val="000000"/>
                <w:kern w:val="0"/>
                <w:sz w:val="24"/>
              </w:rPr>
              <w:t>学历</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b/>
                <w:bCs/>
                <w:color w:val="000000"/>
                <w:kern w:val="0"/>
                <w:sz w:val="24"/>
              </w:rPr>
            </w:pPr>
            <w:r w:rsidRPr="00CD7CCA">
              <w:rPr>
                <w:rFonts w:eastAsia="仿宋_GB2312"/>
                <w:b/>
                <w:bCs/>
                <w:kern w:val="0"/>
                <w:sz w:val="24"/>
              </w:rPr>
              <w:t>拟聘</w:t>
            </w:r>
            <w:r w:rsidRPr="00CD7CCA">
              <w:rPr>
                <w:rFonts w:eastAsia="仿宋_GB2312"/>
                <w:b/>
                <w:bCs/>
                <w:color w:val="000000"/>
                <w:kern w:val="0"/>
                <w:sz w:val="24"/>
              </w:rPr>
              <w:t>岗位</w:t>
            </w:r>
          </w:p>
        </w:tc>
        <w:tc>
          <w:tcPr>
            <w:tcW w:w="3355" w:type="dxa"/>
            <w:tcBorders>
              <w:top w:val="single" w:sz="4" w:space="0" w:color="auto"/>
              <w:left w:val="nil"/>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b/>
                <w:bCs/>
                <w:color w:val="000000"/>
                <w:kern w:val="0"/>
                <w:sz w:val="24"/>
              </w:rPr>
            </w:pPr>
            <w:r w:rsidRPr="00CD7CCA">
              <w:rPr>
                <w:rFonts w:eastAsia="仿宋_GB2312"/>
                <w:b/>
                <w:bCs/>
                <w:color w:val="000000"/>
                <w:kern w:val="0"/>
                <w:sz w:val="24"/>
              </w:rPr>
              <w:t>资格要求</w:t>
            </w:r>
          </w:p>
        </w:tc>
      </w:tr>
      <w:tr w:rsidR="00DC0FC3" w:rsidRPr="00CD7CCA" w:rsidTr="005E2909">
        <w:trPr>
          <w:trHeight w:val="681"/>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color w:val="000000"/>
                <w:kern w:val="0"/>
                <w:sz w:val="24"/>
              </w:rPr>
            </w:pPr>
            <w:r w:rsidRPr="00CD7CCA">
              <w:rPr>
                <w:rFonts w:eastAsia="仿宋_GB2312"/>
                <w:color w:val="000000"/>
                <w:kern w:val="0"/>
                <w:sz w:val="24"/>
              </w:rPr>
              <w:t>1</w:t>
            </w:r>
          </w:p>
        </w:tc>
        <w:tc>
          <w:tcPr>
            <w:tcW w:w="2512" w:type="dxa"/>
            <w:tcBorders>
              <w:top w:val="nil"/>
              <w:left w:val="nil"/>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color w:val="000000"/>
                <w:kern w:val="0"/>
                <w:sz w:val="24"/>
              </w:rPr>
            </w:pPr>
            <w:r w:rsidRPr="00CD7CCA">
              <w:rPr>
                <w:rFonts w:eastAsia="仿宋_GB2312"/>
                <w:color w:val="000000"/>
                <w:kern w:val="0"/>
                <w:sz w:val="24"/>
              </w:rPr>
              <w:t>电气工程及其自动化</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color w:val="000000"/>
                <w:kern w:val="0"/>
                <w:sz w:val="24"/>
              </w:rPr>
            </w:pPr>
            <w:r w:rsidRPr="00CD7CCA">
              <w:rPr>
                <w:rFonts w:eastAsia="仿宋_GB2312"/>
                <w:color w:val="000000"/>
                <w:kern w:val="0"/>
                <w:sz w:val="24"/>
              </w:rPr>
              <w:t>本科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FC3" w:rsidRPr="00CD7CCA" w:rsidRDefault="00DC0FC3" w:rsidP="00C93545">
            <w:pPr>
              <w:widowControl/>
              <w:jc w:val="center"/>
              <w:rPr>
                <w:rFonts w:eastAsia="仿宋_GB2312"/>
                <w:color w:val="000000"/>
                <w:kern w:val="0"/>
                <w:sz w:val="24"/>
              </w:rPr>
            </w:pPr>
            <w:r w:rsidRPr="00CD7CCA">
              <w:rPr>
                <w:rFonts w:eastAsia="仿宋_GB2312"/>
                <w:color w:val="000000"/>
                <w:kern w:val="0"/>
                <w:sz w:val="24"/>
              </w:rPr>
              <w:t>运行</w:t>
            </w:r>
            <w:r w:rsidRPr="00CD7CCA">
              <w:rPr>
                <w:rFonts w:eastAsia="仿宋_GB2312"/>
                <w:color w:val="000000"/>
                <w:kern w:val="0"/>
                <w:sz w:val="24"/>
              </w:rPr>
              <w:t>/</w:t>
            </w:r>
            <w:r w:rsidRPr="00CD7CCA">
              <w:rPr>
                <w:rFonts w:eastAsia="仿宋_GB2312"/>
                <w:color w:val="000000"/>
                <w:kern w:val="0"/>
                <w:sz w:val="24"/>
              </w:rPr>
              <w:t>检修</w:t>
            </w:r>
          </w:p>
        </w:tc>
        <w:tc>
          <w:tcPr>
            <w:tcW w:w="3355"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DC0FC3" w:rsidRPr="00CD7CCA" w:rsidRDefault="00DC0FC3" w:rsidP="00C93545">
            <w:pPr>
              <w:widowControl/>
              <w:jc w:val="left"/>
              <w:rPr>
                <w:rFonts w:eastAsia="仿宋_GB2312"/>
                <w:color w:val="000000"/>
                <w:kern w:val="0"/>
                <w:sz w:val="24"/>
              </w:rPr>
            </w:pPr>
            <w:r w:rsidRPr="00CD7CCA">
              <w:rPr>
                <w:rFonts w:eastAsia="仿宋_GB2312"/>
                <w:color w:val="000000"/>
                <w:kern w:val="0"/>
                <w:sz w:val="24"/>
              </w:rPr>
              <w:t>1</w:t>
            </w:r>
            <w:r w:rsidRPr="00CD7CCA">
              <w:rPr>
                <w:rFonts w:eastAsia="仿宋_GB2312"/>
                <w:color w:val="000000"/>
                <w:kern w:val="0"/>
                <w:sz w:val="24"/>
              </w:rPr>
              <w:t>、</w:t>
            </w:r>
            <w:r w:rsidR="00B63B96" w:rsidRPr="00CD7CCA">
              <w:rPr>
                <w:rFonts w:eastAsia="仿宋_GB2312"/>
                <w:color w:val="000000"/>
                <w:kern w:val="0"/>
                <w:sz w:val="24"/>
              </w:rPr>
              <w:t>2015</w:t>
            </w:r>
            <w:r w:rsidRPr="00CD7CCA">
              <w:rPr>
                <w:rFonts w:eastAsia="仿宋_GB2312"/>
                <w:color w:val="000000"/>
                <w:kern w:val="0"/>
                <w:sz w:val="24"/>
              </w:rPr>
              <w:t>年应届大学本科</w:t>
            </w:r>
            <w:r w:rsidR="00CD7CCA" w:rsidRPr="00CD7CCA">
              <w:rPr>
                <w:rFonts w:eastAsia="仿宋_GB2312"/>
                <w:color w:val="000000"/>
                <w:kern w:val="0"/>
                <w:sz w:val="24"/>
              </w:rPr>
              <w:t>及以上</w:t>
            </w:r>
            <w:r w:rsidRPr="00CD7CCA">
              <w:rPr>
                <w:rFonts w:eastAsia="仿宋_GB2312"/>
                <w:color w:val="000000"/>
                <w:kern w:val="0"/>
                <w:sz w:val="24"/>
              </w:rPr>
              <w:t>毕业生；</w:t>
            </w:r>
          </w:p>
          <w:p w:rsidR="00DC0FC3" w:rsidRPr="00CD7CCA" w:rsidRDefault="00DC0FC3" w:rsidP="00C93545">
            <w:pPr>
              <w:widowControl/>
              <w:jc w:val="left"/>
              <w:rPr>
                <w:rFonts w:eastAsia="仿宋_GB2312"/>
                <w:color w:val="000000"/>
                <w:kern w:val="0"/>
                <w:sz w:val="24"/>
              </w:rPr>
            </w:pPr>
            <w:r w:rsidRPr="00CD7CCA">
              <w:rPr>
                <w:rFonts w:eastAsia="仿宋_GB2312"/>
                <w:color w:val="000000"/>
                <w:kern w:val="0"/>
                <w:sz w:val="24"/>
              </w:rPr>
              <w:t>2</w:t>
            </w:r>
            <w:r w:rsidRPr="00CD7CCA">
              <w:rPr>
                <w:rFonts w:eastAsia="仿宋_GB2312"/>
                <w:color w:val="000000"/>
                <w:kern w:val="0"/>
                <w:sz w:val="24"/>
              </w:rPr>
              <w:t>、身体健康，无精神疾病、传染性疾病等严重影响工作的疾病；无色盲色弱，眼睛近视度数一般不超过</w:t>
            </w:r>
            <w:r w:rsidRPr="00CD7CCA">
              <w:rPr>
                <w:rFonts w:eastAsia="仿宋_GB2312"/>
                <w:color w:val="000000"/>
                <w:kern w:val="0"/>
                <w:sz w:val="24"/>
              </w:rPr>
              <w:t>500</w:t>
            </w:r>
            <w:r w:rsidRPr="00CD7CCA">
              <w:rPr>
                <w:rFonts w:eastAsia="仿宋_GB2312"/>
                <w:color w:val="000000"/>
                <w:kern w:val="0"/>
                <w:sz w:val="24"/>
              </w:rPr>
              <w:t>度；应聘运行岗位者</w:t>
            </w:r>
            <w:r w:rsidR="00DE0039" w:rsidRPr="00CD7CCA">
              <w:rPr>
                <w:rFonts w:eastAsia="仿宋_GB2312"/>
                <w:color w:val="000000"/>
                <w:kern w:val="0"/>
                <w:sz w:val="24"/>
              </w:rPr>
              <w:t>应</w:t>
            </w:r>
            <w:r w:rsidRPr="00CD7CCA">
              <w:rPr>
                <w:rFonts w:eastAsia="仿宋_GB2312"/>
                <w:color w:val="000000"/>
                <w:kern w:val="0"/>
                <w:sz w:val="24"/>
              </w:rPr>
              <w:t>愿意长期从事倒班工作；</w:t>
            </w:r>
          </w:p>
          <w:p w:rsidR="00DC0FC3" w:rsidRPr="00CD7CCA" w:rsidRDefault="00DC0FC3" w:rsidP="00C93545">
            <w:pPr>
              <w:widowControl/>
              <w:jc w:val="left"/>
              <w:rPr>
                <w:rFonts w:eastAsia="仿宋_GB2312"/>
                <w:color w:val="000000"/>
                <w:kern w:val="0"/>
                <w:sz w:val="24"/>
              </w:rPr>
            </w:pPr>
            <w:r w:rsidRPr="00CD7CCA">
              <w:rPr>
                <w:rFonts w:eastAsia="仿宋_GB2312"/>
                <w:color w:val="000000"/>
                <w:kern w:val="0"/>
                <w:sz w:val="24"/>
              </w:rPr>
              <w:t>3</w:t>
            </w:r>
            <w:r w:rsidRPr="00CD7CCA">
              <w:rPr>
                <w:rFonts w:eastAsia="仿宋_GB2312"/>
                <w:color w:val="000000"/>
                <w:kern w:val="0"/>
                <w:sz w:val="24"/>
              </w:rPr>
              <w:t>、成绩优良，无专业基础课挂科经历或补考；本科要求英语四级</w:t>
            </w:r>
            <w:r w:rsidRPr="00CD7CCA">
              <w:rPr>
                <w:rFonts w:eastAsia="仿宋_GB2312"/>
                <w:color w:val="000000"/>
                <w:kern w:val="0"/>
                <w:sz w:val="24"/>
              </w:rPr>
              <w:t>4</w:t>
            </w:r>
            <w:r w:rsidR="003A6B4C" w:rsidRPr="00CD7CCA">
              <w:rPr>
                <w:rFonts w:eastAsia="仿宋_GB2312"/>
                <w:color w:val="000000"/>
                <w:kern w:val="0"/>
                <w:sz w:val="24"/>
              </w:rPr>
              <w:t>5</w:t>
            </w:r>
            <w:r w:rsidRPr="00CD7CCA">
              <w:rPr>
                <w:rFonts w:eastAsia="仿宋_GB2312"/>
                <w:color w:val="000000"/>
                <w:kern w:val="0"/>
                <w:sz w:val="24"/>
              </w:rPr>
              <w:t>0</w:t>
            </w:r>
            <w:r w:rsidRPr="00CD7CCA">
              <w:rPr>
                <w:rFonts w:eastAsia="仿宋_GB2312"/>
                <w:color w:val="000000"/>
                <w:kern w:val="0"/>
                <w:sz w:val="24"/>
              </w:rPr>
              <w:t>分以上，通过六级者优先，部分生产岗位要求英语六级</w:t>
            </w:r>
            <w:r w:rsidRPr="00CD7CCA">
              <w:rPr>
                <w:rFonts w:eastAsia="仿宋_GB2312"/>
                <w:color w:val="000000"/>
                <w:kern w:val="0"/>
                <w:sz w:val="24"/>
              </w:rPr>
              <w:t>430</w:t>
            </w:r>
            <w:r w:rsidRPr="00CD7CCA">
              <w:rPr>
                <w:rFonts w:eastAsia="仿宋_GB2312"/>
                <w:color w:val="000000"/>
                <w:kern w:val="0"/>
                <w:sz w:val="24"/>
              </w:rPr>
              <w:t>分以上；</w:t>
            </w:r>
          </w:p>
          <w:p w:rsidR="00DC0FC3" w:rsidRPr="00CD7CCA" w:rsidRDefault="00DC0FC3" w:rsidP="00C93545">
            <w:pPr>
              <w:widowControl/>
              <w:jc w:val="left"/>
              <w:rPr>
                <w:rFonts w:eastAsia="仿宋_GB2312"/>
                <w:color w:val="000000"/>
                <w:kern w:val="0"/>
                <w:sz w:val="24"/>
              </w:rPr>
            </w:pPr>
            <w:r w:rsidRPr="00CD7CCA">
              <w:rPr>
                <w:rFonts w:eastAsia="仿宋_GB2312"/>
                <w:color w:val="000000"/>
                <w:kern w:val="0"/>
                <w:sz w:val="24"/>
              </w:rPr>
              <w:t>4</w:t>
            </w:r>
            <w:r w:rsidRPr="00CD7CCA">
              <w:rPr>
                <w:rFonts w:eastAsia="仿宋_GB2312"/>
                <w:color w:val="000000"/>
                <w:kern w:val="0"/>
                <w:sz w:val="24"/>
              </w:rPr>
              <w:t>、爱岗敬业，团队合作，语言和文字表达能力、沟通能力强。</w:t>
            </w:r>
          </w:p>
        </w:tc>
      </w:tr>
      <w:tr w:rsidR="00DC0FC3" w:rsidRPr="00CD7CCA" w:rsidTr="005E2909">
        <w:trPr>
          <w:trHeight w:val="704"/>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color w:val="000000"/>
                <w:kern w:val="0"/>
                <w:sz w:val="24"/>
              </w:rPr>
            </w:pPr>
            <w:r w:rsidRPr="00CD7CCA">
              <w:rPr>
                <w:rFonts w:eastAsia="仿宋_GB2312"/>
                <w:color w:val="000000"/>
                <w:kern w:val="0"/>
                <w:sz w:val="24"/>
              </w:rPr>
              <w:t>2</w:t>
            </w:r>
          </w:p>
        </w:tc>
        <w:tc>
          <w:tcPr>
            <w:tcW w:w="2512" w:type="dxa"/>
            <w:tcBorders>
              <w:top w:val="nil"/>
              <w:left w:val="nil"/>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color w:val="000000"/>
                <w:kern w:val="0"/>
                <w:sz w:val="24"/>
              </w:rPr>
            </w:pPr>
            <w:r w:rsidRPr="00CD7CCA">
              <w:rPr>
                <w:rFonts w:eastAsia="仿宋_GB2312"/>
                <w:color w:val="000000"/>
                <w:kern w:val="0"/>
                <w:sz w:val="24"/>
              </w:rPr>
              <w:t>机械制造及其自动化</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FC3" w:rsidRPr="00CD7CCA" w:rsidRDefault="00DC0FC3" w:rsidP="00C93545">
            <w:pPr>
              <w:widowControl/>
              <w:jc w:val="center"/>
              <w:rPr>
                <w:rFonts w:eastAsia="仿宋_GB2312"/>
                <w:color w:val="000000"/>
                <w:kern w:val="0"/>
                <w:sz w:val="24"/>
              </w:rPr>
            </w:pPr>
            <w:r w:rsidRPr="00CD7CCA">
              <w:rPr>
                <w:rFonts w:eastAsia="仿宋_GB2312"/>
                <w:color w:val="000000"/>
                <w:kern w:val="0"/>
                <w:sz w:val="24"/>
              </w:rPr>
              <w:t>本科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0FC3" w:rsidRPr="00CD7CCA" w:rsidRDefault="00DC0FC3" w:rsidP="00C93545">
            <w:pPr>
              <w:widowControl/>
              <w:jc w:val="center"/>
              <w:rPr>
                <w:rFonts w:eastAsia="仿宋_GB2312"/>
                <w:color w:val="000000"/>
                <w:kern w:val="0"/>
                <w:sz w:val="24"/>
              </w:rPr>
            </w:pPr>
            <w:r w:rsidRPr="00CD7CCA">
              <w:rPr>
                <w:rFonts w:eastAsia="仿宋_GB2312"/>
                <w:color w:val="000000"/>
                <w:kern w:val="0"/>
                <w:sz w:val="24"/>
              </w:rPr>
              <w:t>运行</w:t>
            </w:r>
            <w:r w:rsidRPr="00CD7CCA">
              <w:rPr>
                <w:rFonts w:eastAsia="仿宋_GB2312"/>
                <w:color w:val="000000"/>
                <w:kern w:val="0"/>
                <w:sz w:val="24"/>
              </w:rPr>
              <w:t>/</w:t>
            </w:r>
            <w:r w:rsidRPr="00CD7CCA">
              <w:rPr>
                <w:rFonts w:eastAsia="仿宋_GB2312"/>
                <w:color w:val="000000"/>
                <w:kern w:val="0"/>
                <w:sz w:val="24"/>
              </w:rPr>
              <w:t>检修</w:t>
            </w:r>
          </w:p>
        </w:tc>
        <w:tc>
          <w:tcPr>
            <w:tcW w:w="3355" w:type="dxa"/>
            <w:vMerge/>
            <w:tcBorders>
              <w:left w:val="nil"/>
              <w:bottom w:val="single" w:sz="4" w:space="0" w:color="auto"/>
              <w:right w:val="single" w:sz="4" w:space="0" w:color="auto"/>
            </w:tcBorders>
            <w:shd w:val="clear" w:color="auto" w:fill="auto"/>
            <w:noWrap/>
            <w:vAlign w:val="center"/>
            <w:hideMark/>
          </w:tcPr>
          <w:p w:rsidR="00DC0FC3" w:rsidRPr="00CD7CCA" w:rsidRDefault="00DC0FC3" w:rsidP="00C93545">
            <w:pPr>
              <w:jc w:val="center"/>
              <w:rPr>
                <w:rFonts w:eastAsia="仿宋_GB2312"/>
                <w:color w:val="000000"/>
                <w:kern w:val="0"/>
                <w:sz w:val="24"/>
              </w:rPr>
            </w:pPr>
          </w:p>
        </w:tc>
      </w:tr>
      <w:tr w:rsidR="00BF2431" w:rsidRPr="00CD7CCA" w:rsidTr="005E2909">
        <w:trPr>
          <w:trHeight w:val="71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3</w:t>
            </w:r>
          </w:p>
        </w:tc>
        <w:tc>
          <w:tcPr>
            <w:tcW w:w="2512" w:type="dxa"/>
            <w:tcBorders>
              <w:top w:val="nil"/>
              <w:left w:val="nil"/>
              <w:bottom w:val="single" w:sz="4" w:space="0" w:color="auto"/>
              <w:right w:val="single" w:sz="4" w:space="0" w:color="auto"/>
            </w:tcBorders>
            <w:shd w:val="clear" w:color="auto" w:fill="auto"/>
            <w:noWrap/>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自动化</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本科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运行</w:t>
            </w:r>
            <w:r w:rsidRPr="00CD7CCA">
              <w:rPr>
                <w:rFonts w:eastAsia="仿宋_GB2312"/>
                <w:color w:val="000000"/>
                <w:kern w:val="0"/>
                <w:sz w:val="24"/>
              </w:rPr>
              <w:t>/</w:t>
            </w:r>
            <w:r w:rsidRPr="00CD7CCA">
              <w:rPr>
                <w:rFonts w:eastAsia="仿宋_GB2312"/>
                <w:color w:val="000000"/>
                <w:kern w:val="0"/>
                <w:sz w:val="24"/>
              </w:rPr>
              <w:t>检修</w:t>
            </w:r>
          </w:p>
        </w:tc>
        <w:tc>
          <w:tcPr>
            <w:tcW w:w="3355" w:type="dxa"/>
            <w:vMerge/>
            <w:tcBorders>
              <w:left w:val="nil"/>
              <w:bottom w:val="single" w:sz="4" w:space="0" w:color="auto"/>
              <w:right w:val="single" w:sz="4" w:space="0" w:color="auto"/>
            </w:tcBorders>
            <w:shd w:val="clear" w:color="auto" w:fill="auto"/>
            <w:noWrap/>
            <w:vAlign w:val="center"/>
            <w:hideMark/>
          </w:tcPr>
          <w:p w:rsidR="00BF2431" w:rsidRPr="00CD7CCA" w:rsidRDefault="00BF2431" w:rsidP="00C93545">
            <w:pPr>
              <w:jc w:val="center"/>
              <w:rPr>
                <w:rFonts w:eastAsia="仿宋_GB2312"/>
                <w:color w:val="000000"/>
                <w:kern w:val="0"/>
                <w:sz w:val="24"/>
              </w:rPr>
            </w:pPr>
          </w:p>
        </w:tc>
      </w:tr>
      <w:tr w:rsidR="00BF2431" w:rsidRPr="00CD7CCA" w:rsidTr="005E2909">
        <w:trPr>
          <w:trHeight w:val="70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F126BA">
            <w:pPr>
              <w:widowControl/>
              <w:jc w:val="center"/>
              <w:rPr>
                <w:rFonts w:eastAsia="仿宋_GB2312"/>
                <w:color w:val="000000"/>
                <w:kern w:val="0"/>
                <w:sz w:val="24"/>
              </w:rPr>
            </w:pPr>
            <w:r w:rsidRPr="00CD7CCA">
              <w:rPr>
                <w:rFonts w:eastAsia="仿宋_GB2312"/>
                <w:color w:val="000000"/>
                <w:kern w:val="0"/>
                <w:sz w:val="24"/>
              </w:rPr>
              <w:t>4</w:t>
            </w:r>
          </w:p>
        </w:tc>
        <w:tc>
          <w:tcPr>
            <w:tcW w:w="2512" w:type="dxa"/>
            <w:tcBorders>
              <w:top w:val="nil"/>
              <w:left w:val="nil"/>
              <w:bottom w:val="single" w:sz="4" w:space="0" w:color="auto"/>
              <w:right w:val="single" w:sz="4" w:space="0" w:color="auto"/>
            </w:tcBorders>
            <w:shd w:val="clear" w:color="auto" w:fill="auto"/>
            <w:noWrap/>
            <w:vAlign w:val="center"/>
            <w:hideMark/>
          </w:tcPr>
          <w:p w:rsidR="00BF2431" w:rsidRPr="00CD7CCA" w:rsidRDefault="00BF2431" w:rsidP="00F126BA">
            <w:pPr>
              <w:widowControl/>
              <w:jc w:val="center"/>
              <w:rPr>
                <w:rFonts w:eastAsia="仿宋_GB2312"/>
                <w:color w:val="000000"/>
                <w:kern w:val="0"/>
                <w:sz w:val="24"/>
              </w:rPr>
            </w:pPr>
            <w:r w:rsidRPr="00CD7CCA">
              <w:rPr>
                <w:rFonts w:eastAsia="仿宋_GB2312"/>
                <w:color w:val="000000"/>
                <w:kern w:val="0"/>
                <w:sz w:val="24"/>
              </w:rPr>
              <w:t>热能与动力工程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F126BA">
            <w:pPr>
              <w:widowControl/>
              <w:jc w:val="center"/>
              <w:rPr>
                <w:rFonts w:eastAsia="仿宋_GB2312"/>
                <w:color w:val="000000"/>
                <w:kern w:val="0"/>
                <w:sz w:val="24"/>
              </w:rPr>
            </w:pPr>
            <w:r w:rsidRPr="00CD7CCA">
              <w:rPr>
                <w:rFonts w:eastAsia="仿宋_GB2312"/>
                <w:color w:val="000000"/>
                <w:kern w:val="0"/>
                <w:sz w:val="24"/>
              </w:rPr>
              <w:t>本科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431" w:rsidRPr="00CD7CCA" w:rsidRDefault="00BF2431" w:rsidP="00F126BA">
            <w:pPr>
              <w:widowControl/>
              <w:jc w:val="center"/>
              <w:rPr>
                <w:rFonts w:eastAsia="仿宋_GB2312"/>
                <w:color w:val="000000"/>
                <w:kern w:val="0"/>
                <w:sz w:val="24"/>
              </w:rPr>
            </w:pPr>
            <w:r w:rsidRPr="00CD7CCA">
              <w:rPr>
                <w:rFonts w:eastAsia="仿宋_GB2312"/>
                <w:color w:val="000000"/>
                <w:kern w:val="0"/>
                <w:sz w:val="24"/>
              </w:rPr>
              <w:t>运行</w:t>
            </w:r>
            <w:r w:rsidRPr="00CD7CCA">
              <w:rPr>
                <w:rFonts w:eastAsia="仿宋_GB2312"/>
                <w:color w:val="000000"/>
                <w:kern w:val="0"/>
                <w:sz w:val="24"/>
              </w:rPr>
              <w:t>/</w:t>
            </w:r>
            <w:r w:rsidRPr="00CD7CCA">
              <w:rPr>
                <w:rFonts w:eastAsia="仿宋_GB2312"/>
                <w:color w:val="000000"/>
                <w:kern w:val="0"/>
                <w:sz w:val="24"/>
              </w:rPr>
              <w:t>检修</w:t>
            </w:r>
          </w:p>
        </w:tc>
        <w:tc>
          <w:tcPr>
            <w:tcW w:w="3355" w:type="dxa"/>
            <w:vMerge/>
            <w:tcBorders>
              <w:left w:val="nil"/>
              <w:bottom w:val="single" w:sz="4" w:space="0" w:color="auto"/>
              <w:right w:val="single" w:sz="4" w:space="0" w:color="auto"/>
            </w:tcBorders>
            <w:shd w:val="clear" w:color="auto" w:fill="auto"/>
            <w:noWrap/>
            <w:vAlign w:val="center"/>
            <w:hideMark/>
          </w:tcPr>
          <w:p w:rsidR="00BF2431" w:rsidRPr="00CD7CCA" w:rsidRDefault="00BF2431" w:rsidP="00C93545">
            <w:pPr>
              <w:jc w:val="center"/>
              <w:rPr>
                <w:rFonts w:eastAsia="仿宋_GB2312"/>
                <w:color w:val="000000"/>
                <w:kern w:val="0"/>
                <w:sz w:val="24"/>
              </w:rPr>
            </w:pPr>
          </w:p>
        </w:tc>
      </w:tr>
      <w:tr w:rsidR="00BF2431" w:rsidRPr="00CD7CCA" w:rsidTr="005E2909">
        <w:trPr>
          <w:trHeight w:val="69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FC592F">
            <w:pPr>
              <w:widowControl/>
              <w:jc w:val="center"/>
              <w:rPr>
                <w:rFonts w:eastAsia="仿宋_GB2312"/>
                <w:color w:val="000000"/>
                <w:kern w:val="0"/>
                <w:sz w:val="24"/>
              </w:rPr>
            </w:pPr>
            <w:r w:rsidRPr="00CD7CCA">
              <w:rPr>
                <w:rFonts w:eastAsia="仿宋_GB2312"/>
                <w:color w:val="000000"/>
                <w:kern w:val="0"/>
                <w:sz w:val="24"/>
              </w:rPr>
              <w:t>5</w:t>
            </w:r>
          </w:p>
        </w:tc>
        <w:tc>
          <w:tcPr>
            <w:tcW w:w="2512" w:type="dxa"/>
            <w:tcBorders>
              <w:top w:val="nil"/>
              <w:left w:val="nil"/>
              <w:bottom w:val="single" w:sz="4" w:space="0" w:color="auto"/>
              <w:right w:val="single" w:sz="4" w:space="0" w:color="auto"/>
            </w:tcBorders>
            <w:shd w:val="clear" w:color="auto" w:fill="auto"/>
            <w:noWrap/>
            <w:vAlign w:val="center"/>
            <w:hideMark/>
          </w:tcPr>
          <w:p w:rsidR="00BF2431" w:rsidRPr="00CD7CCA" w:rsidRDefault="00BF2431" w:rsidP="00FC592F">
            <w:pPr>
              <w:widowControl/>
              <w:jc w:val="center"/>
              <w:rPr>
                <w:rFonts w:eastAsia="仿宋_GB2312"/>
                <w:color w:val="000000"/>
                <w:kern w:val="0"/>
                <w:sz w:val="24"/>
              </w:rPr>
            </w:pPr>
            <w:r w:rsidRPr="00CD7CCA">
              <w:rPr>
                <w:rFonts w:eastAsia="仿宋_GB2312"/>
                <w:color w:val="000000"/>
                <w:kern w:val="0"/>
                <w:sz w:val="24"/>
              </w:rPr>
              <w:t>核工程与核技术</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FC592F">
            <w:pPr>
              <w:widowControl/>
              <w:jc w:val="center"/>
              <w:rPr>
                <w:rFonts w:eastAsia="仿宋_GB2312"/>
                <w:color w:val="000000"/>
                <w:kern w:val="0"/>
                <w:sz w:val="24"/>
              </w:rPr>
            </w:pPr>
            <w:r w:rsidRPr="00CD7CCA">
              <w:rPr>
                <w:rFonts w:eastAsia="仿宋_GB2312"/>
                <w:color w:val="000000"/>
                <w:kern w:val="0"/>
                <w:sz w:val="24"/>
              </w:rPr>
              <w:t>本科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431" w:rsidRPr="00CD7CCA" w:rsidRDefault="00BF2431" w:rsidP="00FC592F">
            <w:pPr>
              <w:widowControl/>
              <w:jc w:val="center"/>
              <w:rPr>
                <w:rFonts w:eastAsia="仿宋_GB2312"/>
                <w:color w:val="000000"/>
                <w:kern w:val="0"/>
                <w:sz w:val="24"/>
              </w:rPr>
            </w:pPr>
            <w:r w:rsidRPr="00CD7CCA">
              <w:rPr>
                <w:rFonts w:eastAsia="仿宋_GB2312"/>
                <w:color w:val="000000"/>
                <w:kern w:val="0"/>
                <w:sz w:val="24"/>
              </w:rPr>
              <w:t>运行</w:t>
            </w:r>
            <w:r w:rsidRPr="00CD7CCA">
              <w:rPr>
                <w:rFonts w:eastAsia="仿宋_GB2312"/>
                <w:color w:val="000000"/>
                <w:kern w:val="0"/>
                <w:sz w:val="24"/>
              </w:rPr>
              <w:t>/</w:t>
            </w:r>
            <w:r w:rsidRPr="00CD7CCA">
              <w:rPr>
                <w:rFonts w:eastAsia="仿宋_GB2312"/>
                <w:color w:val="000000"/>
                <w:kern w:val="0"/>
                <w:sz w:val="24"/>
              </w:rPr>
              <w:t>检修</w:t>
            </w:r>
          </w:p>
        </w:tc>
        <w:tc>
          <w:tcPr>
            <w:tcW w:w="3355" w:type="dxa"/>
            <w:vMerge/>
            <w:tcBorders>
              <w:left w:val="nil"/>
              <w:bottom w:val="single" w:sz="4" w:space="0" w:color="auto"/>
              <w:right w:val="single" w:sz="4" w:space="0" w:color="auto"/>
            </w:tcBorders>
            <w:shd w:val="clear" w:color="auto" w:fill="auto"/>
            <w:noWrap/>
            <w:vAlign w:val="center"/>
            <w:hideMark/>
          </w:tcPr>
          <w:p w:rsidR="00BF2431" w:rsidRPr="00CD7CCA" w:rsidRDefault="00BF2431" w:rsidP="00C93545">
            <w:pPr>
              <w:jc w:val="center"/>
              <w:rPr>
                <w:rFonts w:eastAsia="仿宋_GB2312"/>
                <w:color w:val="000000"/>
                <w:kern w:val="0"/>
                <w:sz w:val="24"/>
              </w:rPr>
            </w:pPr>
          </w:p>
        </w:tc>
      </w:tr>
      <w:tr w:rsidR="00BF2431" w:rsidRPr="00CD7CCA" w:rsidTr="005E2909">
        <w:trPr>
          <w:trHeight w:val="56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6</w:t>
            </w:r>
          </w:p>
        </w:tc>
        <w:tc>
          <w:tcPr>
            <w:tcW w:w="2512" w:type="dxa"/>
            <w:tcBorders>
              <w:top w:val="nil"/>
              <w:left w:val="nil"/>
              <w:bottom w:val="single" w:sz="4" w:space="0" w:color="auto"/>
              <w:right w:val="single" w:sz="4" w:space="0" w:color="auto"/>
            </w:tcBorders>
            <w:shd w:val="clear" w:color="auto" w:fill="auto"/>
            <w:noWrap/>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应用化学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本科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431" w:rsidRPr="00CD7CCA" w:rsidRDefault="003A6B4C" w:rsidP="00C93545">
            <w:pPr>
              <w:widowControl/>
              <w:jc w:val="center"/>
              <w:rPr>
                <w:rFonts w:eastAsia="仿宋_GB2312"/>
                <w:color w:val="000000"/>
                <w:kern w:val="0"/>
                <w:sz w:val="24"/>
              </w:rPr>
            </w:pPr>
            <w:r w:rsidRPr="00CD7CCA">
              <w:rPr>
                <w:rFonts w:eastAsia="仿宋_GB2312"/>
                <w:color w:val="000000"/>
                <w:kern w:val="0"/>
                <w:sz w:val="24"/>
              </w:rPr>
              <w:t>化学分析</w:t>
            </w:r>
          </w:p>
        </w:tc>
        <w:tc>
          <w:tcPr>
            <w:tcW w:w="3355" w:type="dxa"/>
            <w:vMerge/>
            <w:tcBorders>
              <w:left w:val="nil"/>
              <w:bottom w:val="single" w:sz="4" w:space="0" w:color="auto"/>
              <w:right w:val="single" w:sz="4" w:space="0" w:color="auto"/>
            </w:tcBorders>
            <w:shd w:val="clear" w:color="auto" w:fill="auto"/>
            <w:noWrap/>
            <w:vAlign w:val="center"/>
            <w:hideMark/>
          </w:tcPr>
          <w:p w:rsidR="00BF2431" w:rsidRPr="00CD7CCA" w:rsidRDefault="00BF2431" w:rsidP="00C93545">
            <w:pPr>
              <w:jc w:val="center"/>
              <w:rPr>
                <w:rFonts w:eastAsia="仿宋_GB2312"/>
                <w:color w:val="000000"/>
                <w:kern w:val="0"/>
                <w:sz w:val="24"/>
              </w:rPr>
            </w:pPr>
          </w:p>
        </w:tc>
      </w:tr>
      <w:tr w:rsidR="00A775AB" w:rsidRPr="00CD7CCA" w:rsidTr="005E2909">
        <w:trPr>
          <w:trHeight w:val="682"/>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A775AB" w:rsidRPr="00CD7CCA" w:rsidRDefault="00A775AB" w:rsidP="00912FC1">
            <w:pPr>
              <w:widowControl/>
              <w:jc w:val="center"/>
              <w:rPr>
                <w:rFonts w:eastAsia="仿宋_GB2312"/>
                <w:color w:val="000000"/>
                <w:kern w:val="0"/>
                <w:sz w:val="24"/>
              </w:rPr>
            </w:pPr>
            <w:r>
              <w:rPr>
                <w:rFonts w:eastAsia="仿宋_GB2312" w:hint="eastAsia"/>
                <w:color w:val="000000"/>
                <w:kern w:val="0"/>
                <w:sz w:val="24"/>
              </w:rPr>
              <w:t>7</w:t>
            </w:r>
          </w:p>
        </w:tc>
        <w:tc>
          <w:tcPr>
            <w:tcW w:w="2512" w:type="dxa"/>
            <w:tcBorders>
              <w:top w:val="nil"/>
              <w:left w:val="nil"/>
              <w:bottom w:val="single" w:sz="4" w:space="0" w:color="auto"/>
              <w:right w:val="single" w:sz="4" w:space="0" w:color="auto"/>
            </w:tcBorders>
            <w:shd w:val="clear" w:color="auto" w:fill="auto"/>
            <w:noWrap/>
            <w:vAlign w:val="center"/>
            <w:hideMark/>
          </w:tcPr>
          <w:p w:rsidR="00A775AB" w:rsidRPr="00CD7CCA" w:rsidRDefault="00A775AB" w:rsidP="00C93545">
            <w:pPr>
              <w:widowControl/>
              <w:jc w:val="center"/>
              <w:rPr>
                <w:rFonts w:eastAsia="仿宋_GB2312"/>
                <w:color w:val="000000"/>
                <w:kern w:val="0"/>
                <w:sz w:val="24"/>
              </w:rPr>
            </w:pPr>
            <w:r>
              <w:rPr>
                <w:rFonts w:eastAsia="仿宋_GB2312" w:hint="eastAsia"/>
                <w:color w:val="000000"/>
                <w:kern w:val="0"/>
                <w:sz w:val="24"/>
              </w:rPr>
              <w:t>建筑环境与设备工程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AB" w:rsidRPr="00CD7CCA" w:rsidRDefault="00A775AB" w:rsidP="00C93545">
            <w:pPr>
              <w:widowControl/>
              <w:jc w:val="center"/>
              <w:rPr>
                <w:rFonts w:eastAsia="仿宋_GB2312"/>
                <w:color w:val="000000"/>
                <w:kern w:val="0"/>
                <w:sz w:val="24"/>
              </w:rPr>
            </w:pPr>
            <w:r>
              <w:rPr>
                <w:rFonts w:eastAsia="仿宋_GB2312" w:hint="eastAsia"/>
                <w:color w:val="000000"/>
                <w:kern w:val="0"/>
                <w:sz w:val="24"/>
              </w:rPr>
              <w:t>本科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5AB" w:rsidRPr="00CD7CCA" w:rsidRDefault="00A775AB" w:rsidP="00A775AB">
            <w:pPr>
              <w:widowControl/>
              <w:jc w:val="center"/>
              <w:rPr>
                <w:rFonts w:eastAsia="仿宋_GB2312"/>
                <w:color w:val="000000"/>
                <w:kern w:val="0"/>
                <w:sz w:val="24"/>
              </w:rPr>
            </w:pPr>
            <w:r>
              <w:rPr>
                <w:rFonts w:eastAsia="仿宋_GB2312" w:hint="eastAsia"/>
                <w:color w:val="000000"/>
                <w:kern w:val="0"/>
                <w:sz w:val="24"/>
              </w:rPr>
              <w:t>检修</w:t>
            </w:r>
          </w:p>
        </w:tc>
        <w:tc>
          <w:tcPr>
            <w:tcW w:w="3355" w:type="dxa"/>
            <w:vMerge/>
            <w:tcBorders>
              <w:left w:val="nil"/>
              <w:bottom w:val="single" w:sz="4" w:space="0" w:color="auto"/>
              <w:right w:val="single" w:sz="4" w:space="0" w:color="auto"/>
            </w:tcBorders>
            <w:shd w:val="clear" w:color="auto" w:fill="auto"/>
            <w:noWrap/>
            <w:vAlign w:val="center"/>
            <w:hideMark/>
          </w:tcPr>
          <w:p w:rsidR="00A775AB" w:rsidRPr="00CD7CCA" w:rsidRDefault="00A775AB" w:rsidP="00C93545">
            <w:pPr>
              <w:jc w:val="center"/>
              <w:rPr>
                <w:rFonts w:eastAsia="仿宋_GB2312"/>
                <w:color w:val="000000"/>
                <w:kern w:val="0"/>
                <w:sz w:val="24"/>
              </w:rPr>
            </w:pPr>
          </w:p>
        </w:tc>
      </w:tr>
      <w:tr w:rsidR="00BF2431" w:rsidRPr="00CD7CCA" w:rsidTr="005E2909">
        <w:trPr>
          <w:trHeight w:val="554"/>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BF2431" w:rsidRPr="00CD7CCA" w:rsidRDefault="00A775AB" w:rsidP="00912FC1">
            <w:pPr>
              <w:widowControl/>
              <w:jc w:val="center"/>
              <w:rPr>
                <w:rFonts w:eastAsia="仿宋_GB2312"/>
                <w:color w:val="000000"/>
                <w:kern w:val="0"/>
                <w:sz w:val="24"/>
              </w:rPr>
            </w:pPr>
            <w:r>
              <w:rPr>
                <w:rFonts w:eastAsia="仿宋_GB2312" w:hint="eastAsia"/>
                <w:color w:val="000000"/>
                <w:kern w:val="0"/>
                <w:sz w:val="24"/>
              </w:rPr>
              <w:t>8</w:t>
            </w:r>
          </w:p>
        </w:tc>
        <w:tc>
          <w:tcPr>
            <w:tcW w:w="2512" w:type="dxa"/>
            <w:tcBorders>
              <w:top w:val="nil"/>
              <w:left w:val="nil"/>
              <w:bottom w:val="single" w:sz="4" w:space="0" w:color="auto"/>
              <w:right w:val="single" w:sz="4" w:space="0" w:color="auto"/>
            </w:tcBorders>
            <w:shd w:val="clear" w:color="auto" w:fill="auto"/>
            <w:noWrap/>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网络工程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431" w:rsidRPr="00CD7CCA" w:rsidRDefault="00BF2431" w:rsidP="00C93545">
            <w:pPr>
              <w:widowControl/>
              <w:jc w:val="center"/>
              <w:rPr>
                <w:rFonts w:eastAsia="仿宋_GB2312"/>
                <w:color w:val="000000"/>
                <w:kern w:val="0"/>
                <w:sz w:val="24"/>
              </w:rPr>
            </w:pPr>
            <w:r w:rsidRPr="00CD7CCA">
              <w:rPr>
                <w:rFonts w:eastAsia="仿宋_GB2312"/>
                <w:color w:val="000000"/>
                <w:kern w:val="0"/>
                <w:sz w:val="24"/>
              </w:rPr>
              <w:t>本科</w:t>
            </w:r>
            <w:r w:rsidR="00590231" w:rsidRPr="00CD7CCA">
              <w:rPr>
                <w:rFonts w:eastAsia="仿宋_GB2312"/>
                <w:color w:val="000000"/>
                <w:kern w:val="0"/>
                <w:sz w:val="24"/>
              </w:rPr>
              <w:t>及以上</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431" w:rsidRPr="00CD7CCA" w:rsidRDefault="003A6B4C" w:rsidP="003A6B4C">
            <w:pPr>
              <w:widowControl/>
              <w:rPr>
                <w:rFonts w:eastAsia="仿宋_GB2312"/>
                <w:color w:val="000000"/>
                <w:kern w:val="0"/>
                <w:sz w:val="24"/>
              </w:rPr>
            </w:pPr>
            <w:r w:rsidRPr="00CD7CCA">
              <w:rPr>
                <w:rFonts w:eastAsia="仿宋_GB2312"/>
                <w:color w:val="000000"/>
                <w:kern w:val="0"/>
                <w:sz w:val="24"/>
              </w:rPr>
              <w:t>网络管理</w:t>
            </w:r>
          </w:p>
        </w:tc>
        <w:tc>
          <w:tcPr>
            <w:tcW w:w="3355" w:type="dxa"/>
            <w:vMerge/>
            <w:tcBorders>
              <w:left w:val="nil"/>
              <w:bottom w:val="single" w:sz="4" w:space="0" w:color="auto"/>
              <w:right w:val="single" w:sz="4" w:space="0" w:color="auto"/>
            </w:tcBorders>
            <w:shd w:val="clear" w:color="auto" w:fill="auto"/>
            <w:noWrap/>
            <w:vAlign w:val="center"/>
            <w:hideMark/>
          </w:tcPr>
          <w:p w:rsidR="00BF2431" w:rsidRPr="00CD7CCA" w:rsidRDefault="00BF2431" w:rsidP="00C93545">
            <w:pPr>
              <w:jc w:val="center"/>
              <w:rPr>
                <w:rFonts w:eastAsia="仿宋_GB2312"/>
                <w:color w:val="000000"/>
                <w:kern w:val="0"/>
                <w:sz w:val="24"/>
              </w:rPr>
            </w:pPr>
          </w:p>
        </w:tc>
      </w:tr>
    </w:tbl>
    <w:p w:rsidR="00DC0FC3" w:rsidRPr="00CD7CCA" w:rsidRDefault="00E4361B" w:rsidP="00820F47">
      <w:pPr>
        <w:pStyle w:val="paragraph"/>
        <w:adjustRightInd w:val="0"/>
        <w:snapToGrid w:val="0"/>
        <w:spacing w:beforeLines="50" w:afterLines="50" w:line="500" w:lineRule="exact"/>
        <w:ind w:firstLine="562"/>
        <w:rPr>
          <w:rFonts w:cs="Times New Roman"/>
          <w:b/>
          <w:szCs w:val="28"/>
        </w:rPr>
      </w:pPr>
      <w:r w:rsidRPr="00CD7CCA">
        <w:rPr>
          <w:rFonts w:cs="Times New Roman"/>
          <w:b/>
          <w:szCs w:val="28"/>
        </w:rPr>
        <w:t>三</w:t>
      </w:r>
      <w:r w:rsidR="00DC0FC3" w:rsidRPr="00CD7CCA">
        <w:rPr>
          <w:rFonts w:cs="Times New Roman"/>
          <w:b/>
          <w:szCs w:val="28"/>
        </w:rPr>
        <w:t>、</w:t>
      </w:r>
      <w:r w:rsidR="00151F5B" w:rsidRPr="00CD7CCA">
        <w:rPr>
          <w:rFonts w:cs="Times New Roman"/>
          <w:b/>
          <w:szCs w:val="28"/>
        </w:rPr>
        <w:t>招聘联系方式</w:t>
      </w:r>
    </w:p>
    <w:p w:rsidR="00E07F28" w:rsidRPr="00CD7CCA" w:rsidRDefault="00E07F28" w:rsidP="00820F47">
      <w:pPr>
        <w:pStyle w:val="paragraph"/>
        <w:adjustRightInd w:val="0"/>
        <w:snapToGrid w:val="0"/>
        <w:spacing w:afterLines="50" w:line="240" w:lineRule="auto"/>
        <w:rPr>
          <w:rFonts w:cs="Times New Roman"/>
          <w:szCs w:val="28"/>
        </w:rPr>
      </w:pPr>
      <w:r w:rsidRPr="00CD7CCA">
        <w:rPr>
          <w:rFonts w:cs="Times New Roman"/>
          <w:szCs w:val="28"/>
        </w:rPr>
        <w:t>联系方式：</w:t>
      </w:r>
      <w:r w:rsidR="00B63B96" w:rsidRPr="00CD7CCA">
        <w:rPr>
          <w:rFonts w:cs="Times New Roman"/>
          <w:szCs w:val="28"/>
        </w:rPr>
        <w:t>0591-86530464</w:t>
      </w:r>
    </w:p>
    <w:p w:rsidR="00E07F28" w:rsidRPr="00CD7CCA" w:rsidRDefault="00084A1E" w:rsidP="00820F47">
      <w:pPr>
        <w:pStyle w:val="paragraph"/>
        <w:adjustRightInd w:val="0"/>
        <w:snapToGrid w:val="0"/>
        <w:spacing w:afterLines="50" w:line="240" w:lineRule="auto"/>
        <w:rPr>
          <w:rFonts w:cs="Times New Roman"/>
          <w:szCs w:val="28"/>
        </w:rPr>
      </w:pPr>
      <w:r w:rsidRPr="00CD7CCA">
        <w:rPr>
          <w:rFonts w:cs="Times New Roman"/>
          <w:szCs w:val="28"/>
        </w:rPr>
        <w:t>招聘</w:t>
      </w:r>
      <w:r w:rsidR="00E07F28" w:rsidRPr="00CD7CCA">
        <w:rPr>
          <w:rFonts w:cs="Times New Roman"/>
          <w:szCs w:val="28"/>
        </w:rPr>
        <w:t>网址：</w:t>
      </w:r>
      <w:r w:rsidR="00CD7CCA" w:rsidRPr="00CD7CCA">
        <w:rPr>
          <w:rFonts w:cs="Times New Roman"/>
          <w:sz w:val="32"/>
          <w:szCs w:val="32"/>
        </w:rPr>
        <w:t>http://</w:t>
      </w:r>
      <w:r w:rsidR="00CD7CCA" w:rsidRPr="0029257A">
        <w:rPr>
          <w:rFonts w:cs="Times New Roman"/>
          <w:sz w:val="32"/>
          <w:szCs w:val="32"/>
        </w:rPr>
        <w:t>cnnc.chinahr.com</w:t>
      </w:r>
    </w:p>
    <w:p w:rsidR="00E07F28" w:rsidRPr="00CD7CCA" w:rsidRDefault="00E07F28" w:rsidP="00820F47">
      <w:pPr>
        <w:pStyle w:val="paragraph"/>
        <w:adjustRightInd w:val="0"/>
        <w:snapToGrid w:val="0"/>
        <w:spacing w:afterLines="50" w:line="240" w:lineRule="auto"/>
        <w:rPr>
          <w:rFonts w:cs="Times New Roman"/>
          <w:szCs w:val="28"/>
        </w:rPr>
      </w:pPr>
      <w:r w:rsidRPr="00CD7CCA">
        <w:rPr>
          <w:rFonts w:cs="Times New Roman"/>
          <w:szCs w:val="28"/>
        </w:rPr>
        <w:t>邮政地址：福建省福清市</w:t>
      </w:r>
      <w:r w:rsidR="00CD7CCA" w:rsidRPr="00CD7CCA">
        <w:rPr>
          <w:rFonts w:cs="Times New Roman"/>
          <w:szCs w:val="28"/>
        </w:rPr>
        <w:t>福建</w:t>
      </w:r>
      <w:r w:rsidRPr="00CD7CCA">
        <w:rPr>
          <w:rFonts w:cs="Times New Roman"/>
          <w:szCs w:val="28"/>
        </w:rPr>
        <w:t>福清核电有限公司人力资源处</w:t>
      </w:r>
    </w:p>
    <w:p w:rsidR="00E07F28" w:rsidRPr="00CD7CCA" w:rsidRDefault="00E07F28" w:rsidP="00820F47">
      <w:pPr>
        <w:pStyle w:val="paragraph"/>
        <w:adjustRightInd w:val="0"/>
        <w:snapToGrid w:val="0"/>
        <w:spacing w:afterLines="50" w:line="240" w:lineRule="auto"/>
        <w:rPr>
          <w:rFonts w:cs="Times New Roman"/>
          <w:szCs w:val="28"/>
        </w:rPr>
      </w:pPr>
      <w:r w:rsidRPr="00CD7CCA">
        <w:rPr>
          <w:rFonts w:cs="Times New Roman"/>
          <w:szCs w:val="28"/>
        </w:rPr>
        <w:t>邮编：</w:t>
      </w:r>
      <w:r w:rsidRPr="00CD7CCA">
        <w:rPr>
          <w:rFonts w:cs="Times New Roman"/>
          <w:szCs w:val="28"/>
        </w:rPr>
        <w:t>350318</w:t>
      </w:r>
    </w:p>
    <w:sectPr w:rsidR="00E07F28" w:rsidRPr="00CD7CCA" w:rsidSect="006F69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BA7" w:rsidRDefault="001D6BA7"/>
  </w:endnote>
  <w:endnote w:type="continuationSeparator" w:id="1">
    <w:p w:rsidR="001D6BA7" w:rsidRDefault="001D6B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BA7" w:rsidRDefault="001D6BA7"/>
  </w:footnote>
  <w:footnote w:type="continuationSeparator" w:id="1">
    <w:p w:rsidR="001D6BA7" w:rsidRDefault="001D6BA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67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627"/>
    <w:rsid w:val="00011AAB"/>
    <w:rsid w:val="00022469"/>
    <w:rsid w:val="00027D0A"/>
    <w:rsid w:val="00052C4E"/>
    <w:rsid w:val="00060F28"/>
    <w:rsid w:val="000639AF"/>
    <w:rsid w:val="00072A13"/>
    <w:rsid w:val="000756AA"/>
    <w:rsid w:val="00084A1E"/>
    <w:rsid w:val="000C3C6C"/>
    <w:rsid w:val="000C57E9"/>
    <w:rsid w:val="000E467A"/>
    <w:rsid w:val="000F11FB"/>
    <w:rsid w:val="000F1E7E"/>
    <w:rsid w:val="000F1EB4"/>
    <w:rsid w:val="001053BD"/>
    <w:rsid w:val="001413CD"/>
    <w:rsid w:val="00151F5B"/>
    <w:rsid w:val="001560BD"/>
    <w:rsid w:val="0018595B"/>
    <w:rsid w:val="001A6A36"/>
    <w:rsid w:val="001B552D"/>
    <w:rsid w:val="001C507D"/>
    <w:rsid w:val="001D3BE8"/>
    <w:rsid w:val="001D6BA7"/>
    <w:rsid w:val="001F6426"/>
    <w:rsid w:val="00202124"/>
    <w:rsid w:val="00204A02"/>
    <w:rsid w:val="002107E0"/>
    <w:rsid w:val="002315D4"/>
    <w:rsid w:val="00244335"/>
    <w:rsid w:val="00251E77"/>
    <w:rsid w:val="002732D6"/>
    <w:rsid w:val="00286490"/>
    <w:rsid w:val="0029257A"/>
    <w:rsid w:val="00292756"/>
    <w:rsid w:val="002A38A2"/>
    <w:rsid w:val="002A3B96"/>
    <w:rsid w:val="002A4EDD"/>
    <w:rsid w:val="002B661A"/>
    <w:rsid w:val="002D2D63"/>
    <w:rsid w:val="002E7F47"/>
    <w:rsid w:val="00310EE4"/>
    <w:rsid w:val="00314959"/>
    <w:rsid w:val="00322F78"/>
    <w:rsid w:val="00337D98"/>
    <w:rsid w:val="0034643B"/>
    <w:rsid w:val="00365F38"/>
    <w:rsid w:val="00394A1C"/>
    <w:rsid w:val="003A6B4C"/>
    <w:rsid w:val="003C53EC"/>
    <w:rsid w:val="003D7280"/>
    <w:rsid w:val="003E3CCC"/>
    <w:rsid w:val="003E5635"/>
    <w:rsid w:val="003E6BE6"/>
    <w:rsid w:val="00427557"/>
    <w:rsid w:val="004338DC"/>
    <w:rsid w:val="00446F5C"/>
    <w:rsid w:val="00462698"/>
    <w:rsid w:val="00485A1A"/>
    <w:rsid w:val="004E6493"/>
    <w:rsid w:val="004F6627"/>
    <w:rsid w:val="0050307E"/>
    <w:rsid w:val="00514406"/>
    <w:rsid w:val="005235F9"/>
    <w:rsid w:val="00535381"/>
    <w:rsid w:val="005376CB"/>
    <w:rsid w:val="0055313C"/>
    <w:rsid w:val="00573E49"/>
    <w:rsid w:val="005767C7"/>
    <w:rsid w:val="00586905"/>
    <w:rsid w:val="00590231"/>
    <w:rsid w:val="005925B2"/>
    <w:rsid w:val="005A6ADF"/>
    <w:rsid w:val="005B798F"/>
    <w:rsid w:val="005C7C5F"/>
    <w:rsid w:val="005E2909"/>
    <w:rsid w:val="005F1CD0"/>
    <w:rsid w:val="00605D37"/>
    <w:rsid w:val="00615A64"/>
    <w:rsid w:val="00624B32"/>
    <w:rsid w:val="00640BF6"/>
    <w:rsid w:val="006966A4"/>
    <w:rsid w:val="006A765C"/>
    <w:rsid w:val="006F6913"/>
    <w:rsid w:val="00701405"/>
    <w:rsid w:val="00704FFB"/>
    <w:rsid w:val="007212C6"/>
    <w:rsid w:val="00746E78"/>
    <w:rsid w:val="00771C4E"/>
    <w:rsid w:val="007825E1"/>
    <w:rsid w:val="007A4D74"/>
    <w:rsid w:val="007B69A8"/>
    <w:rsid w:val="007D3B06"/>
    <w:rsid w:val="007D50C5"/>
    <w:rsid w:val="007E1685"/>
    <w:rsid w:val="00816DDC"/>
    <w:rsid w:val="00820F47"/>
    <w:rsid w:val="008344B1"/>
    <w:rsid w:val="00867DB1"/>
    <w:rsid w:val="00874458"/>
    <w:rsid w:val="00890205"/>
    <w:rsid w:val="008A4973"/>
    <w:rsid w:val="008B3A27"/>
    <w:rsid w:val="008B50D4"/>
    <w:rsid w:val="00904452"/>
    <w:rsid w:val="00912FA5"/>
    <w:rsid w:val="00914F93"/>
    <w:rsid w:val="00933268"/>
    <w:rsid w:val="00951BDD"/>
    <w:rsid w:val="00967278"/>
    <w:rsid w:val="00991876"/>
    <w:rsid w:val="009A00DF"/>
    <w:rsid w:val="00A022B3"/>
    <w:rsid w:val="00A775AB"/>
    <w:rsid w:val="00A963A6"/>
    <w:rsid w:val="00AA02DB"/>
    <w:rsid w:val="00AA24DC"/>
    <w:rsid w:val="00AB21FD"/>
    <w:rsid w:val="00AB3630"/>
    <w:rsid w:val="00AB6AA8"/>
    <w:rsid w:val="00B20CDF"/>
    <w:rsid w:val="00B214FD"/>
    <w:rsid w:val="00B2777D"/>
    <w:rsid w:val="00B616A4"/>
    <w:rsid w:val="00B63B96"/>
    <w:rsid w:val="00B661D8"/>
    <w:rsid w:val="00B67C12"/>
    <w:rsid w:val="00BF2431"/>
    <w:rsid w:val="00C05DD2"/>
    <w:rsid w:val="00C066D0"/>
    <w:rsid w:val="00C07631"/>
    <w:rsid w:val="00C1268C"/>
    <w:rsid w:val="00C26DBD"/>
    <w:rsid w:val="00C54307"/>
    <w:rsid w:val="00C67833"/>
    <w:rsid w:val="00C829F6"/>
    <w:rsid w:val="00C91761"/>
    <w:rsid w:val="00C93545"/>
    <w:rsid w:val="00CA7FB3"/>
    <w:rsid w:val="00CB0FDB"/>
    <w:rsid w:val="00CC73F6"/>
    <w:rsid w:val="00CD7CCA"/>
    <w:rsid w:val="00CF26B0"/>
    <w:rsid w:val="00D4340D"/>
    <w:rsid w:val="00D946F7"/>
    <w:rsid w:val="00D949CA"/>
    <w:rsid w:val="00DA42DE"/>
    <w:rsid w:val="00DC0FC3"/>
    <w:rsid w:val="00DD43B8"/>
    <w:rsid w:val="00DE0039"/>
    <w:rsid w:val="00DF3D1B"/>
    <w:rsid w:val="00E07F28"/>
    <w:rsid w:val="00E26A30"/>
    <w:rsid w:val="00E3370C"/>
    <w:rsid w:val="00E34FA0"/>
    <w:rsid w:val="00E36977"/>
    <w:rsid w:val="00E4361B"/>
    <w:rsid w:val="00E52E95"/>
    <w:rsid w:val="00E74C35"/>
    <w:rsid w:val="00E8048B"/>
    <w:rsid w:val="00EA7121"/>
    <w:rsid w:val="00ED4AD3"/>
    <w:rsid w:val="00EE2107"/>
    <w:rsid w:val="00EE2488"/>
    <w:rsid w:val="00EE3702"/>
    <w:rsid w:val="00EE558B"/>
    <w:rsid w:val="00EE5EB5"/>
    <w:rsid w:val="00EE637F"/>
    <w:rsid w:val="00F07CF0"/>
    <w:rsid w:val="00F2559B"/>
    <w:rsid w:val="00F57F1E"/>
    <w:rsid w:val="00F65EBB"/>
    <w:rsid w:val="00F821D5"/>
    <w:rsid w:val="00F83DDD"/>
    <w:rsid w:val="00F84285"/>
    <w:rsid w:val="00F86842"/>
    <w:rsid w:val="00FC6337"/>
    <w:rsid w:val="00FE09F2"/>
    <w:rsid w:val="00FF7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6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F6627"/>
    <w:pPr>
      <w:spacing w:after="240" w:line="480" w:lineRule="exact"/>
      <w:ind w:firstLineChars="200" w:firstLine="560"/>
    </w:pPr>
    <w:rPr>
      <w:rFonts w:eastAsia="仿宋_GB2312" w:cs="宋体"/>
      <w:color w:val="000000"/>
      <w:sz w:val="28"/>
      <w:szCs w:val="20"/>
    </w:rPr>
  </w:style>
  <w:style w:type="paragraph" w:styleId="a3">
    <w:name w:val="Balloon Text"/>
    <w:basedOn w:val="a"/>
    <w:link w:val="Char"/>
    <w:rsid w:val="004F6627"/>
    <w:rPr>
      <w:sz w:val="18"/>
      <w:szCs w:val="18"/>
    </w:rPr>
  </w:style>
  <w:style w:type="character" w:customStyle="1" w:styleId="Char">
    <w:name w:val="批注框文本 Char"/>
    <w:basedOn w:val="a0"/>
    <w:link w:val="a3"/>
    <w:rsid w:val="004F6627"/>
    <w:rPr>
      <w:kern w:val="2"/>
      <w:sz w:val="18"/>
      <w:szCs w:val="18"/>
    </w:rPr>
  </w:style>
  <w:style w:type="paragraph" w:styleId="a4">
    <w:name w:val="header"/>
    <w:basedOn w:val="a"/>
    <w:link w:val="Char0"/>
    <w:rsid w:val="002A3B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A3B96"/>
    <w:rPr>
      <w:kern w:val="2"/>
      <w:sz w:val="18"/>
      <w:szCs w:val="18"/>
    </w:rPr>
  </w:style>
  <w:style w:type="paragraph" w:styleId="a5">
    <w:name w:val="footer"/>
    <w:basedOn w:val="a"/>
    <w:link w:val="Char1"/>
    <w:rsid w:val="002A3B96"/>
    <w:pPr>
      <w:tabs>
        <w:tab w:val="center" w:pos="4153"/>
        <w:tab w:val="right" w:pos="8306"/>
      </w:tabs>
      <w:snapToGrid w:val="0"/>
      <w:jc w:val="left"/>
    </w:pPr>
    <w:rPr>
      <w:sz w:val="18"/>
      <w:szCs w:val="18"/>
    </w:rPr>
  </w:style>
  <w:style w:type="character" w:customStyle="1" w:styleId="Char1">
    <w:name w:val="页脚 Char"/>
    <w:basedOn w:val="a0"/>
    <w:link w:val="a5"/>
    <w:rsid w:val="002A3B96"/>
    <w:rPr>
      <w:kern w:val="2"/>
      <w:sz w:val="18"/>
      <w:szCs w:val="18"/>
    </w:rPr>
  </w:style>
  <w:style w:type="paragraph" w:styleId="a6">
    <w:name w:val="List Paragraph"/>
    <w:basedOn w:val="a"/>
    <w:uiPriority w:val="99"/>
    <w:qFormat/>
    <w:rsid w:val="00F07CF0"/>
    <w:pPr>
      <w:ind w:firstLineChars="200" w:firstLine="420"/>
    </w:pPr>
  </w:style>
  <w:style w:type="character" w:styleId="a7">
    <w:name w:val="annotation reference"/>
    <w:basedOn w:val="a0"/>
    <w:rsid w:val="00F821D5"/>
    <w:rPr>
      <w:sz w:val="21"/>
      <w:szCs w:val="21"/>
    </w:rPr>
  </w:style>
  <w:style w:type="paragraph" w:styleId="a8">
    <w:name w:val="annotation text"/>
    <w:basedOn w:val="a"/>
    <w:link w:val="Char2"/>
    <w:rsid w:val="00F821D5"/>
    <w:pPr>
      <w:jc w:val="left"/>
    </w:pPr>
  </w:style>
  <w:style w:type="character" w:customStyle="1" w:styleId="Char2">
    <w:name w:val="批注文字 Char"/>
    <w:basedOn w:val="a0"/>
    <w:link w:val="a8"/>
    <w:rsid w:val="00F821D5"/>
    <w:rPr>
      <w:kern w:val="2"/>
      <w:sz w:val="21"/>
      <w:szCs w:val="24"/>
    </w:rPr>
  </w:style>
  <w:style w:type="paragraph" w:styleId="a9">
    <w:name w:val="annotation subject"/>
    <w:basedOn w:val="a8"/>
    <w:next w:val="a8"/>
    <w:link w:val="Char3"/>
    <w:rsid w:val="00F821D5"/>
    <w:rPr>
      <w:b/>
      <w:bCs/>
    </w:rPr>
  </w:style>
  <w:style w:type="character" w:customStyle="1" w:styleId="Char3">
    <w:name w:val="批注主题 Char"/>
    <w:basedOn w:val="Char2"/>
    <w:link w:val="a9"/>
    <w:rsid w:val="00F821D5"/>
    <w:rPr>
      <w:b/>
      <w:bCs/>
    </w:rPr>
  </w:style>
  <w:style w:type="character" w:styleId="aa">
    <w:name w:val="Hyperlink"/>
    <w:basedOn w:val="a0"/>
    <w:uiPriority w:val="99"/>
    <w:unhideWhenUsed/>
    <w:rsid w:val="00084A1E"/>
    <w:rPr>
      <w:color w:val="0000FF" w:themeColor="hyperlink"/>
      <w:u w:val="single"/>
    </w:rPr>
  </w:style>
  <w:style w:type="character" w:styleId="ab">
    <w:name w:val="FollowedHyperlink"/>
    <w:basedOn w:val="a0"/>
    <w:rsid w:val="00FC63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13E0-1B2F-43E9-BC6B-7F0BB6CD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1133</Words>
  <Characters>186</Characters>
  <Application>Microsoft Office Word</Application>
  <DocSecurity>0</DocSecurity>
  <Lines>1</Lines>
  <Paragraphs>2</Paragraphs>
  <ScaleCrop>false</ScaleCrop>
  <Company>Hewlett-Packard Company</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徐晓燕</dc:creator>
  <cp:lastModifiedBy>User</cp:lastModifiedBy>
  <cp:revision>9</cp:revision>
  <dcterms:created xsi:type="dcterms:W3CDTF">2015-03-11T01:44:00Z</dcterms:created>
  <dcterms:modified xsi:type="dcterms:W3CDTF">2015-03-19T01:52:00Z</dcterms:modified>
</cp:coreProperties>
</file>